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A2843" w14:textId="4B2C8A70" w:rsidR="2D31FDD8" w:rsidRPr="00C66A54" w:rsidRDefault="2D31FDD8" w:rsidP="3CA01434">
      <w:pPr>
        <w:ind w:right="1417"/>
        <w:rPr>
          <w:rFonts w:ascii="Lato" w:hAnsi="Lato"/>
          <w:b/>
          <w:bCs/>
          <w:sz w:val="24"/>
          <w:szCs w:val="24"/>
        </w:rPr>
      </w:pPr>
      <w:r w:rsidRPr="00C66A54">
        <w:rPr>
          <w:rFonts w:ascii="Lato" w:hAnsi="Lato"/>
          <w:b/>
          <w:bCs/>
          <w:sz w:val="24"/>
          <w:szCs w:val="24"/>
        </w:rPr>
        <w:t>PRESSE</w:t>
      </w:r>
      <w:r w:rsidR="00EC0DD3">
        <w:rPr>
          <w:rFonts w:ascii="Lato" w:hAnsi="Lato"/>
          <w:b/>
          <w:bCs/>
          <w:sz w:val="24"/>
          <w:szCs w:val="24"/>
        </w:rPr>
        <w:t>INFORMATION</w:t>
      </w:r>
    </w:p>
    <w:p w14:paraId="5164060D" w14:textId="61B8F2FA" w:rsidR="00AA3C33" w:rsidRPr="00C66A54" w:rsidRDefault="2D31FDD8" w:rsidP="292137F5">
      <w:pPr>
        <w:ind w:left="6372" w:right="1417" w:firstLine="708"/>
        <w:rPr>
          <w:rFonts w:ascii="Lato" w:hAnsi="Lato"/>
          <w:b/>
          <w:bCs/>
          <w:sz w:val="24"/>
          <w:szCs w:val="24"/>
        </w:rPr>
      </w:pPr>
      <w:r w:rsidRPr="00C66A54">
        <w:rPr>
          <w:rFonts w:ascii="Lato" w:hAnsi="Lato"/>
          <w:noProof/>
          <w:sz w:val="24"/>
          <w:szCs w:val="24"/>
          <w:lang w:eastAsia="de-DE"/>
        </w:rPr>
        <w:drawing>
          <wp:inline distT="0" distB="0" distL="0" distR="0" wp14:anchorId="54EFC2F4" wp14:editId="7B33E53C">
            <wp:extent cx="1645285" cy="770890"/>
            <wp:effectExtent l="0" t="0" r="0" b="0"/>
            <wp:docPr id="58015981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285" cy="770890"/>
                    </a:xfrm>
                    <a:prstGeom prst="rect">
                      <a:avLst/>
                    </a:prstGeom>
                  </pic:spPr>
                </pic:pic>
              </a:graphicData>
            </a:graphic>
          </wp:inline>
        </w:drawing>
      </w:r>
    </w:p>
    <w:p w14:paraId="0A78F15A" w14:textId="0315516F" w:rsidR="00AF0B05" w:rsidRPr="00C66A54" w:rsidRDefault="7B25F487" w:rsidP="00E850EE">
      <w:pPr>
        <w:ind w:right="1417"/>
        <w:rPr>
          <w:rFonts w:ascii="Lato" w:hAnsi="Lato"/>
          <w:sz w:val="24"/>
          <w:szCs w:val="24"/>
        </w:rPr>
      </w:pPr>
      <w:r w:rsidRPr="00C66A54">
        <w:rPr>
          <w:rFonts w:ascii="Lato" w:hAnsi="Lato"/>
          <w:sz w:val="24"/>
          <w:szCs w:val="24"/>
        </w:rPr>
        <w:t xml:space="preserve">Böblingen, </w:t>
      </w:r>
      <w:r w:rsidR="00E73EE3">
        <w:rPr>
          <w:rFonts w:ascii="Lato" w:hAnsi="Lato"/>
          <w:sz w:val="24"/>
          <w:szCs w:val="24"/>
        </w:rPr>
        <w:t>0</w:t>
      </w:r>
      <w:r w:rsidR="00616B23">
        <w:rPr>
          <w:rFonts w:ascii="Lato" w:hAnsi="Lato"/>
          <w:sz w:val="24"/>
          <w:szCs w:val="24"/>
        </w:rPr>
        <w:t>9</w:t>
      </w:r>
      <w:r w:rsidRPr="00C66A54">
        <w:rPr>
          <w:rFonts w:ascii="Lato" w:hAnsi="Lato"/>
          <w:sz w:val="24"/>
          <w:szCs w:val="24"/>
        </w:rPr>
        <w:t xml:space="preserve">. </w:t>
      </w:r>
      <w:r w:rsidR="00E73EE3">
        <w:rPr>
          <w:rFonts w:ascii="Lato" w:hAnsi="Lato"/>
          <w:sz w:val="24"/>
          <w:szCs w:val="24"/>
        </w:rPr>
        <w:t>November</w:t>
      </w:r>
      <w:r w:rsidR="00E73EE3" w:rsidRPr="00C66A54">
        <w:rPr>
          <w:rFonts w:ascii="Lato" w:hAnsi="Lato"/>
          <w:sz w:val="24"/>
          <w:szCs w:val="24"/>
        </w:rPr>
        <w:t xml:space="preserve"> </w:t>
      </w:r>
      <w:r w:rsidRPr="00C66A54">
        <w:rPr>
          <w:rFonts w:ascii="Lato" w:hAnsi="Lato"/>
          <w:sz w:val="24"/>
          <w:szCs w:val="24"/>
        </w:rPr>
        <w:t>2023</w:t>
      </w:r>
    </w:p>
    <w:p w14:paraId="5CA528C8" w14:textId="77777777" w:rsidR="00E850EE" w:rsidRPr="00146036" w:rsidRDefault="00E850EE" w:rsidP="00E850EE">
      <w:pPr>
        <w:ind w:right="1417"/>
        <w:rPr>
          <w:rFonts w:ascii="Lato" w:hAnsi="Lato"/>
          <w:color w:val="00B050"/>
          <w:sz w:val="24"/>
          <w:szCs w:val="24"/>
        </w:rPr>
      </w:pPr>
    </w:p>
    <w:p w14:paraId="386C7E52" w14:textId="46C71E95" w:rsidR="003C27FF" w:rsidRPr="00F335DE" w:rsidRDefault="00413C91" w:rsidP="00413C91">
      <w:pPr>
        <w:pStyle w:val="StandardWeb"/>
      </w:pPr>
      <w:r w:rsidRPr="006F02AC">
        <w:rPr>
          <w:rFonts w:ascii="Lato" w:hAnsi="Lato"/>
          <w:b/>
          <w:bCs/>
          <w:color w:val="000000"/>
        </w:rPr>
        <w:t xml:space="preserve">Eröffnung des Brazilian </w:t>
      </w:r>
      <w:proofErr w:type="spellStart"/>
      <w:r w:rsidRPr="006F02AC">
        <w:rPr>
          <w:rFonts w:ascii="Lato" w:hAnsi="Lato"/>
          <w:b/>
          <w:bCs/>
          <w:color w:val="000000"/>
        </w:rPr>
        <w:t>Indtech</w:t>
      </w:r>
      <w:proofErr w:type="spellEnd"/>
      <w:r w:rsidRPr="006F02AC">
        <w:rPr>
          <w:rFonts w:ascii="Lato" w:hAnsi="Lato"/>
          <w:b/>
          <w:bCs/>
          <w:color w:val="000000"/>
        </w:rPr>
        <w:t>-Hub Germany </w:t>
      </w:r>
    </w:p>
    <w:p w14:paraId="31421C43" w14:textId="45C8D590" w:rsidR="00413C91" w:rsidRPr="006F02AC" w:rsidRDefault="00413C91" w:rsidP="00413C91">
      <w:pPr>
        <w:pStyle w:val="StandardWeb"/>
        <w:rPr>
          <w:rFonts w:ascii="Lato" w:hAnsi="Lato"/>
        </w:rPr>
      </w:pPr>
      <w:r w:rsidRPr="006F02AC">
        <w:rPr>
          <w:rFonts w:ascii="Lato" w:hAnsi="Lato" w:cs="Segoe UI"/>
          <w:b/>
          <w:bCs/>
          <w:color w:val="000000"/>
        </w:rPr>
        <w:t xml:space="preserve">Die Region Stuttgart begrüßt </w:t>
      </w:r>
      <w:r w:rsidR="00EE1B7C">
        <w:rPr>
          <w:rFonts w:ascii="Lato" w:hAnsi="Lato" w:cs="Segoe UI"/>
          <w:b/>
          <w:bCs/>
          <w:color w:val="000000"/>
        </w:rPr>
        <w:t>fünf</w:t>
      </w:r>
      <w:r w:rsidR="00EE1B7C" w:rsidRPr="006F02AC">
        <w:rPr>
          <w:rFonts w:ascii="Lato" w:hAnsi="Lato" w:cs="Segoe UI"/>
          <w:b/>
          <w:bCs/>
          <w:color w:val="000000"/>
        </w:rPr>
        <w:t xml:space="preserve"> </w:t>
      </w:r>
      <w:r w:rsidRPr="006F02AC">
        <w:rPr>
          <w:rFonts w:ascii="Lato" w:hAnsi="Lato" w:cs="Segoe UI"/>
          <w:b/>
          <w:bCs/>
          <w:color w:val="000000"/>
        </w:rPr>
        <w:t>brasilianische Technologieunternehmen </w:t>
      </w:r>
    </w:p>
    <w:p w14:paraId="225FA14B" w14:textId="13EFB45E" w:rsidR="00F335DE" w:rsidRPr="006F02AC" w:rsidRDefault="00F335DE" w:rsidP="00F335DE">
      <w:pPr>
        <w:pStyle w:val="StandardWeb"/>
        <w:rPr>
          <w:rFonts w:ascii="Lato" w:hAnsi="Lato"/>
        </w:rPr>
      </w:pPr>
      <w:r w:rsidRPr="006F02AC">
        <w:rPr>
          <w:rFonts w:ascii="Lato" w:hAnsi="Lato" w:cs="Segoe UI"/>
          <w:color w:val="000000"/>
        </w:rPr>
        <w:t xml:space="preserve">Offenbar ist die Region Stuttgart derzeit bei brasilianischen Technologieunternehmen sehr gefragt. Gleich </w:t>
      </w:r>
      <w:r w:rsidR="00A54AB0">
        <w:rPr>
          <w:rFonts w:ascii="Lato" w:hAnsi="Lato" w:cs="Segoe UI"/>
          <w:color w:val="000000"/>
        </w:rPr>
        <w:t>fünf</w:t>
      </w:r>
      <w:r w:rsidR="00A54AB0" w:rsidRPr="006F02AC">
        <w:rPr>
          <w:rFonts w:ascii="Lato" w:hAnsi="Lato" w:cs="Segoe UI"/>
          <w:color w:val="000000"/>
        </w:rPr>
        <w:t xml:space="preserve"> </w:t>
      </w:r>
      <w:r w:rsidRPr="006F02AC">
        <w:rPr>
          <w:rFonts w:ascii="Lato" w:hAnsi="Lato" w:cs="Segoe UI"/>
          <w:color w:val="000000"/>
        </w:rPr>
        <w:t xml:space="preserve">Unternehmen starten am 20. November 2023 im Startup- und Innovationszentrum AI </w:t>
      </w:r>
      <w:proofErr w:type="spellStart"/>
      <w:r w:rsidRPr="006F02AC">
        <w:rPr>
          <w:rFonts w:ascii="Lato" w:hAnsi="Lato" w:cs="Segoe UI"/>
          <w:color w:val="000000"/>
        </w:rPr>
        <w:t>xpress</w:t>
      </w:r>
      <w:proofErr w:type="spellEnd"/>
      <w:r w:rsidRPr="006F02AC">
        <w:rPr>
          <w:rFonts w:ascii="Lato" w:hAnsi="Lato" w:cs="Segoe UI"/>
          <w:color w:val="000000"/>
        </w:rPr>
        <w:t xml:space="preserve"> in Böblingen in den europäischen Markt. </w:t>
      </w:r>
    </w:p>
    <w:p w14:paraId="37C62B5D" w14:textId="77EF1885" w:rsidR="00F335DE" w:rsidRPr="006F02AC" w:rsidRDefault="00F335DE" w:rsidP="00F335DE">
      <w:pPr>
        <w:pStyle w:val="StandardWeb"/>
        <w:rPr>
          <w:rFonts w:ascii="Lato" w:hAnsi="Lato"/>
        </w:rPr>
      </w:pPr>
      <w:r w:rsidRPr="006F02AC">
        <w:rPr>
          <w:rFonts w:ascii="Lato" w:hAnsi="Lato" w:cs="Segoe UI"/>
          <w:color w:val="000000"/>
        </w:rPr>
        <w:t xml:space="preserve">Hans-Ulrich Schmid, Geschäftsführer von AI </w:t>
      </w:r>
      <w:proofErr w:type="spellStart"/>
      <w:r w:rsidRPr="006F02AC">
        <w:rPr>
          <w:rFonts w:ascii="Lato" w:hAnsi="Lato" w:cs="Segoe UI"/>
          <w:color w:val="000000"/>
        </w:rPr>
        <w:t>xpress</w:t>
      </w:r>
      <w:proofErr w:type="spellEnd"/>
      <w:r w:rsidRPr="006F02AC">
        <w:rPr>
          <w:rFonts w:ascii="Lato" w:hAnsi="Lato" w:cs="Segoe UI"/>
          <w:color w:val="000000"/>
        </w:rPr>
        <w:t xml:space="preserve">: „Dieser große Ansiedlungserfolg zeigt die besondere Anziehungskraft der Region. Wer an der Schnittstelle von Industrie und Digitalisierung in Europa Geschäft machen will, ist bei uns im AI </w:t>
      </w:r>
      <w:proofErr w:type="spellStart"/>
      <w:r w:rsidRPr="006F02AC">
        <w:rPr>
          <w:rFonts w:ascii="Lato" w:hAnsi="Lato" w:cs="Segoe UI"/>
          <w:color w:val="000000"/>
        </w:rPr>
        <w:t>xpress</w:t>
      </w:r>
      <w:proofErr w:type="spellEnd"/>
      <w:r w:rsidRPr="006F02AC">
        <w:rPr>
          <w:rFonts w:ascii="Lato" w:hAnsi="Lato" w:cs="Segoe UI"/>
          <w:color w:val="000000"/>
        </w:rPr>
        <w:t xml:space="preserve"> gut aufgehoben.“ Die Investition des Landkreis Böblingen in das Konzept AI </w:t>
      </w:r>
      <w:proofErr w:type="spellStart"/>
      <w:r w:rsidRPr="006F02AC">
        <w:rPr>
          <w:rFonts w:ascii="Lato" w:hAnsi="Lato" w:cs="Segoe UI"/>
          <w:color w:val="000000"/>
        </w:rPr>
        <w:t>xpress</w:t>
      </w:r>
      <w:proofErr w:type="spellEnd"/>
      <w:r w:rsidRPr="006F02AC">
        <w:rPr>
          <w:rFonts w:ascii="Lato" w:hAnsi="Lato" w:cs="Segoe UI"/>
          <w:color w:val="000000"/>
        </w:rPr>
        <w:t xml:space="preserve"> beginne sich auszuzahlen. </w:t>
      </w:r>
    </w:p>
    <w:p w14:paraId="1A407CFB" w14:textId="72417E06" w:rsidR="00F335DE" w:rsidRPr="006F02AC" w:rsidRDefault="00F335DE" w:rsidP="00F335DE">
      <w:pPr>
        <w:pStyle w:val="StandardWeb"/>
        <w:rPr>
          <w:rFonts w:ascii="Lato" w:hAnsi="Lato"/>
        </w:rPr>
      </w:pPr>
      <w:r w:rsidRPr="006F02AC">
        <w:rPr>
          <w:rFonts w:ascii="Lato" w:hAnsi="Lato" w:cs="Segoe UI"/>
          <w:color w:val="000000"/>
        </w:rPr>
        <w:t xml:space="preserve">Neben einer Vielzahl an potenziellen Kunden aus der Industrie habe die Konzeption des </w:t>
      </w:r>
      <w:proofErr w:type="spellStart"/>
      <w:r w:rsidRPr="006F02AC">
        <w:rPr>
          <w:rFonts w:ascii="Lato" w:hAnsi="Lato" w:cs="Segoe UI"/>
          <w:color w:val="000000"/>
        </w:rPr>
        <w:t>Startupzentrums</w:t>
      </w:r>
      <w:proofErr w:type="spellEnd"/>
      <w:r w:rsidRPr="006F02AC">
        <w:rPr>
          <w:rFonts w:ascii="Lato" w:hAnsi="Lato" w:cs="Segoe UI"/>
          <w:color w:val="000000"/>
        </w:rPr>
        <w:t xml:space="preserve"> die Firmen überzeugt: Ein flexibles Raumangebot, Produktionsflächen, Kontakt zum AI </w:t>
      </w:r>
      <w:proofErr w:type="spellStart"/>
      <w:r w:rsidRPr="006F02AC">
        <w:rPr>
          <w:rFonts w:ascii="Lato" w:hAnsi="Lato" w:cs="Segoe UI"/>
          <w:color w:val="000000"/>
        </w:rPr>
        <w:t>xpress</w:t>
      </w:r>
      <w:proofErr w:type="spellEnd"/>
      <w:r w:rsidRPr="006F02AC">
        <w:rPr>
          <w:rFonts w:ascii="Lato" w:hAnsi="Lato" w:cs="Segoe UI"/>
          <w:color w:val="000000"/>
        </w:rPr>
        <w:t xml:space="preserve"> Unternehmensnetzwerk und vor allem ein Coachingprogramm, das den Weg in den Markt ebnet. </w:t>
      </w:r>
    </w:p>
    <w:p w14:paraId="37077443" w14:textId="77777777" w:rsidR="00F335DE" w:rsidRPr="006F02AC" w:rsidRDefault="00F335DE" w:rsidP="00F335DE">
      <w:pPr>
        <w:pStyle w:val="elementtoproof"/>
        <w:rPr>
          <w:rFonts w:ascii="Lato" w:hAnsi="Lato"/>
          <w:sz w:val="24"/>
          <w:szCs w:val="24"/>
        </w:rPr>
      </w:pPr>
      <w:r w:rsidRPr="006F02AC">
        <w:rPr>
          <w:rFonts w:ascii="Lato" w:hAnsi="Lato" w:cs="Segoe UI"/>
          <w:color w:val="000000"/>
          <w:sz w:val="24"/>
          <w:szCs w:val="24"/>
        </w:rPr>
        <w:t>Nicht ganz unbeteiligt am Ansiedlungserfolg - die Wirtschaftsförderung Region Stuttgart GmbH (WRS). Die WRS war im Sommer Gastgeber für eine Delegation brasilianischer Unternehmen, die am Programm "Hi Tech! Startup Welcome Package" teilgenommen haben. Einem intensiven Vor-Ort-Programm, das ihnen die Möglichkeit bot, die Region Stuttgart aus nächster Nähe kennenzulernen und Verbindungen zu potenziellen Kunden und Innovationspartnern zu schmieden.</w:t>
      </w:r>
    </w:p>
    <w:p w14:paraId="34040854" w14:textId="77777777" w:rsidR="00F335DE" w:rsidRPr="006F02AC" w:rsidRDefault="00F335DE" w:rsidP="00F335DE">
      <w:pPr>
        <w:pStyle w:val="elementtoproof"/>
        <w:rPr>
          <w:rFonts w:ascii="Lato" w:hAnsi="Lato"/>
          <w:sz w:val="24"/>
          <w:szCs w:val="24"/>
        </w:rPr>
      </w:pPr>
    </w:p>
    <w:p w14:paraId="03E7C2C7" w14:textId="2F5A8FFC" w:rsidR="00F335DE" w:rsidRPr="006F02AC" w:rsidRDefault="00F335DE" w:rsidP="008173F6">
      <w:pPr>
        <w:pStyle w:val="elementtoproof"/>
      </w:pPr>
      <w:r w:rsidRPr="006F02AC">
        <w:rPr>
          <w:rFonts w:ascii="Lato" w:hAnsi="Lato" w:cs="Segoe UI"/>
          <w:color w:val="000000"/>
          <w:sz w:val="24"/>
          <w:szCs w:val="24"/>
        </w:rPr>
        <w:t xml:space="preserve">„Dass wir gleich </w:t>
      </w:r>
      <w:r w:rsidR="004342FD">
        <w:rPr>
          <w:rFonts w:ascii="Lato" w:hAnsi="Lato" w:cs="Segoe UI"/>
          <w:color w:val="000000"/>
          <w:sz w:val="24"/>
          <w:szCs w:val="24"/>
        </w:rPr>
        <w:t>fünf</w:t>
      </w:r>
      <w:r w:rsidR="004342FD" w:rsidRPr="006F02AC">
        <w:rPr>
          <w:rFonts w:ascii="Lato" w:hAnsi="Lato" w:cs="Segoe UI"/>
          <w:color w:val="000000"/>
          <w:sz w:val="24"/>
          <w:szCs w:val="24"/>
        </w:rPr>
        <w:t xml:space="preserve"> </w:t>
      </w:r>
      <w:r w:rsidRPr="006F02AC">
        <w:rPr>
          <w:rFonts w:ascii="Lato" w:hAnsi="Lato" w:cs="Segoe UI"/>
          <w:color w:val="000000"/>
          <w:sz w:val="24"/>
          <w:szCs w:val="24"/>
        </w:rPr>
        <w:t>brasilianische Technologie-Start-ups in der Region Stuttgart begrüßen dürfen, freut mich außerordentlich und zeigt, welche Attraktivität die Region für junge Unternehmen hat. Diese Start-ups bringen spannende Ideen in die Region und können wertvolle Impulse für die regionale Wirtschaft und ihre Digitalisierung setzen. Dass sie im Zuge unserer Kampagne ‚Hi Tech!‘ mit dem Startup Welcome Package nach Böblingen gekommen sind, macht die Wirksamkeit regionaler Wirtschaftsförderung besonders deutlich“, sagt Michael Kaiser, Geschäftsführer der WRS. </w:t>
      </w:r>
    </w:p>
    <w:p w14:paraId="30EB2CFE" w14:textId="324B12AD" w:rsidR="00F335DE" w:rsidRPr="006F02AC" w:rsidRDefault="00F335DE" w:rsidP="008173F6">
      <w:pPr>
        <w:pStyle w:val="elementtoproof"/>
      </w:pPr>
      <w:r w:rsidRPr="006F02AC">
        <w:rPr>
          <w:rFonts w:ascii="Lato" w:hAnsi="Lato" w:cs="Segoe UI"/>
          <w:color w:val="000000"/>
          <w:sz w:val="24"/>
          <w:szCs w:val="24"/>
        </w:rPr>
        <w:t>Nach Böblingen kommen unter anderen „</w:t>
      </w:r>
      <w:proofErr w:type="spellStart"/>
      <w:r w:rsidRPr="006F02AC">
        <w:rPr>
          <w:rFonts w:ascii="Lato" w:hAnsi="Lato" w:cs="Segoe UI"/>
          <w:color w:val="000000"/>
          <w:sz w:val="24"/>
          <w:szCs w:val="24"/>
        </w:rPr>
        <w:t>Hedro</w:t>
      </w:r>
      <w:proofErr w:type="spellEnd"/>
      <w:r w:rsidRPr="006F02AC">
        <w:rPr>
          <w:rFonts w:ascii="Lato" w:hAnsi="Lato" w:cs="Segoe UI"/>
          <w:color w:val="000000"/>
          <w:sz w:val="24"/>
          <w:szCs w:val="24"/>
        </w:rPr>
        <w:t xml:space="preserve"> </w:t>
      </w:r>
      <w:proofErr w:type="spellStart"/>
      <w:r w:rsidRPr="006F02AC">
        <w:rPr>
          <w:rFonts w:ascii="Lato" w:hAnsi="Lato" w:cs="Segoe UI"/>
          <w:color w:val="000000"/>
          <w:sz w:val="24"/>
          <w:szCs w:val="24"/>
        </w:rPr>
        <w:t>Sistemas</w:t>
      </w:r>
      <w:proofErr w:type="spellEnd"/>
      <w:r w:rsidRPr="006F02AC">
        <w:rPr>
          <w:rFonts w:ascii="Lato" w:hAnsi="Lato" w:cs="Segoe UI"/>
          <w:color w:val="000000"/>
          <w:sz w:val="24"/>
          <w:szCs w:val="24"/>
        </w:rPr>
        <w:t xml:space="preserve"> </w:t>
      </w:r>
      <w:proofErr w:type="spellStart"/>
      <w:r w:rsidRPr="006F02AC">
        <w:rPr>
          <w:rFonts w:ascii="Lato" w:hAnsi="Lato" w:cs="Segoe UI"/>
          <w:color w:val="000000"/>
          <w:sz w:val="24"/>
          <w:szCs w:val="24"/>
        </w:rPr>
        <w:t>Inteligentes</w:t>
      </w:r>
      <w:proofErr w:type="spellEnd"/>
      <w:r w:rsidRPr="006F02AC">
        <w:rPr>
          <w:rFonts w:ascii="Lato" w:hAnsi="Lato" w:cs="Segoe UI"/>
          <w:color w:val="000000"/>
          <w:sz w:val="24"/>
          <w:szCs w:val="24"/>
        </w:rPr>
        <w:t>“ aus der Umgebung von Belo Horizonte. Die Firma entwickelt intelligente Sensoren zur Nachrüstung alter Maschinen und verbindet sie mit dem Internet der Dinge, um Industrie 4.0-Projekte zu ermöglichen. </w:t>
      </w:r>
    </w:p>
    <w:p w14:paraId="4929D57A" w14:textId="77777777" w:rsidR="00F335DE" w:rsidRPr="006F02AC" w:rsidRDefault="00F335DE" w:rsidP="00F335DE">
      <w:pPr>
        <w:pStyle w:val="elementtoproof"/>
        <w:rPr>
          <w:rFonts w:ascii="Lato" w:hAnsi="Lato"/>
          <w:sz w:val="24"/>
          <w:szCs w:val="24"/>
        </w:rPr>
      </w:pPr>
      <w:r w:rsidRPr="006F02AC">
        <w:rPr>
          <w:rFonts w:ascii="Lato" w:hAnsi="Lato" w:cs="Segoe UI"/>
          <w:color w:val="000000"/>
          <w:sz w:val="24"/>
          <w:szCs w:val="24"/>
        </w:rPr>
        <w:lastRenderedPageBreak/>
        <w:t>Ebenfalls aus Belo Horizonte kommt das Unternehmen „Melvin“, das eine Softwarelösung bietet, die Instandhaltungen in der Industrie praktischer, einfacher und intuitiver gestaltet.</w:t>
      </w:r>
    </w:p>
    <w:p w14:paraId="64EF94EA" w14:textId="77777777" w:rsidR="00F335DE" w:rsidRPr="006F02AC" w:rsidRDefault="00F335DE" w:rsidP="00F335DE">
      <w:pPr>
        <w:pStyle w:val="elementtoproof"/>
        <w:rPr>
          <w:rFonts w:ascii="Lato" w:hAnsi="Lato"/>
          <w:sz w:val="24"/>
          <w:szCs w:val="24"/>
        </w:rPr>
      </w:pPr>
    </w:p>
    <w:p w14:paraId="01C41376" w14:textId="02247D64" w:rsidR="00F335DE" w:rsidRPr="00E06AC0" w:rsidRDefault="00F335DE" w:rsidP="008173F6">
      <w:pPr>
        <w:pStyle w:val="elementtoproof"/>
        <w:rPr>
          <w:rFonts w:ascii="Lato" w:hAnsi="Lato"/>
          <w:sz w:val="24"/>
          <w:szCs w:val="24"/>
        </w:rPr>
      </w:pPr>
      <w:r w:rsidRPr="00E06AC0">
        <w:rPr>
          <w:rFonts w:ascii="Lato" w:hAnsi="Lato" w:cs="Segoe UI"/>
          <w:color w:val="000000"/>
          <w:sz w:val="24"/>
          <w:szCs w:val="24"/>
        </w:rPr>
        <w:t>Auf einem ähnlichen Feld tummelt sich die Firma „</w:t>
      </w:r>
      <w:proofErr w:type="spellStart"/>
      <w:r w:rsidRPr="00E06AC0">
        <w:rPr>
          <w:rFonts w:ascii="Lato" w:hAnsi="Lato" w:cs="Segoe UI"/>
          <w:color w:val="000000"/>
          <w:sz w:val="24"/>
          <w:szCs w:val="24"/>
        </w:rPr>
        <w:t>QualityStorm</w:t>
      </w:r>
      <w:proofErr w:type="spellEnd"/>
      <w:r w:rsidRPr="00E06AC0">
        <w:rPr>
          <w:rFonts w:ascii="Lato" w:hAnsi="Lato" w:cs="Segoe UI"/>
          <w:color w:val="000000"/>
          <w:sz w:val="24"/>
          <w:szCs w:val="24"/>
        </w:rPr>
        <w:t>“ aus Londrina, der Heimat des früheren VfB-Stürmers Giovane Elber. „Infinite Foundry“ aus der Megametropole Sao Paolo entwickelt Digitale Zwillinge für verschiedene Branchen. </w:t>
      </w:r>
      <w:r w:rsidRPr="00E06AC0">
        <w:rPr>
          <w:rFonts w:ascii="Lato" w:hAnsi="Lato"/>
          <w:sz w:val="24"/>
          <w:szCs w:val="24"/>
        </w:rPr>
        <w:t xml:space="preserve">Um diese und weitere Firmen kennenzulernen sind Interessierte sind zur Eröffnung des Brazilian </w:t>
      </w:r>
      <w:proofErr w:type="spellStart"/>
      <w:r w:rsidRPr="00E06AC0">
        <w:rPr>
          <w:rFonts w:ascii="Lato" w:hAnsi="Lato"/>
          <w:sz w:val="24"/>
          <w:szCs w:val="24"/>
        </w:rPr>
        <w:t>Indtech</w:t>
      </w:r>
      <w:proofErr w:type="spellEnd"/>
      <w:r w:rsidRPr="00E06AC0">
        <w:rPr>
          <w:rFonts w:ascii="Lato" w:hAnsi="Lato"/>
          <w:sz w:val="24"/>
          <w:szCs w:val="24"/>
        </w:rPr>
        <w:t xml:space="preserve"> Hubs am 20. November um 17 Uhr im AI </w:t>
      </w:r>
      <w:proofErr w:type="spellStart"/>
      <w:r w:rsidRPr="00E06AC0">
        <w:rPr>
          <w:rFonts w:ascii="Lato" w:hAnsi="Lato"/>
          <w:sz w:val="24"/>
          <w:szCs w:val="24"/>
        </w:rPr>
        <w:t>xpress</w:t>
      </w:r>
      <w:proofErr w:type="spellEnd"/>
      <w:r w:rsidRPr="00E06AC0">
        <w:rPr>
          <w:rFonts w:ascii="Lato" w:hAnsi="Lato"/>
          <w:sz w:val="24"/>
          <w:szCs w:val="24"/>
        </w:rPr>
        <w:t>, Röhrer Weg 8 in Böblingen eingeladen. Um Anmeldung wird bis 18.11. unter</w:t>
      </w:r>
      <w:r w:rsidRPr="00E06AC0">
        <w:rPr>
          <w:rFonts w:ascii="Lato" w:hAnsi="Lato"/>
          <w:color w:val="ED5C57"/>
          <w:sz w:val="24"/>
          <w:szCs w:val="24"/>
        </w:rPr>
        <w:t> </w:t>
      </w:r>
      <w:hyperlink r:id="rId9" w:history="1">
        <w:r w:rsidR="00E06AC0" w:rsidRPr="00E06AC0">
          <w:rPr>
            <w:rStyle w:val="Hyperlink"/>
            <w:rFonts w:ascii="Lato" w:hAnsi="Lato"/>
            <w:sz w:val="24"/>
            <w:szCs w:val="24"/>
          </w:rPr>
          <w:t>wrs.region-stuttgart.de/</w:t>
        </w:r>
        <w:proofErr w:type="spellStart"/>
        <w:r w:rsidR="00E06AC0" w:rsidRPr="00E06AC0">
          <w:rPr>
            <w:rStyle w:val="Hyperlink"/>
            <w:rFonts w:ascii="Lato" w:hAnsi="Lato"/>
            <w:sz w:val="24"/>
            <w:szCs w:val="24"/>
          </w:rPr>
          <w:t>brazilian</w:t>
        </w:r>
        <w:proofErr w:type="spellEnd"/>
        <w:r w:rsidR="00E06AC0" w:rsidRPr="00E06AC0">
          <w:rPr>
            <w:rStyle w:val="Hyperlink"/>
            <w:rFonts w:ascii="Lato" w:hAnsi="Lato"/>
            <w:sz w:val="24"/>
            <w:szCs w:val="24"/>
          </w:rPr>
          <w:t>-</w:t>
        </w:r>
        <w:proofErr w:type="spellStart"/>
        <w:r w:rsidR="00E06AC0" w:rsidRPr="00E06AC0">
          <w:rPr>
            <w:rStyle w:val="Hyperlink"/>
            <w:rFonts w:ascii="Lato" w:hAnsi="Lato"/>
            <w:sz w:val="24"/>
            <w:szCs w:val="24"/>
          </w:rPr>
          <w:t>indtech</w:t>
        </w:r>
        <w:proofErr w:type="spellEnd"/>
        <w:r w:rsidR="00E06AC0" w:rsidRPr="00E06AC0">
          <w:rPr>
            <w:rStyle w:val="Hyperlink"/>
            <w:rFonts w:ascii="Lato" w:hAnsi="Lato"/>
            <w:sz w:val="24"/>
            <w:szCs w:val="24"/>
          </w:rPr>
          <w:t>-hub</w:t>
        </w:r>
      </w:hyperlink>
      <w:r w:rsidRPr="00E06AC0">
        <w:rPr>
          <w:rFonts w:ascii="Lato" w:hAnsi="Lato"/>
          <w:sz w:val="24"/>
          <w:szCs w:val="24"/>
        </w:rPr>
        <w:t> gebeten. </w:t>
      </w:r>
    </w:p>
    <w:p w14:paraId="5A2B449F" w14:textId="77777777" w:rsidR="00F335DE" w:rsidRPr="006F02AC" w:rsidRDefault="00F335DE" w:rsidP="00F335DE">
      <w:pPr>
        <w:pStyle w:val="StandardWeb"/>
        <w:rPr>
          <w:rFonts w:ascii="Lato" w:hAnsi="Lato"/>
        </w:rPr>
      </w:pPr>
      <w:r w:rsidRPr="006F02AC">
        <w:rPr>
          <w:rFonts w:ascii="Lato" w:hAnsi="Lato" w:cs="Segoe UI"/>
          <w:color w:val="000000"/>
        </w:rPr>
        <w:t> </w:t>
      </w:r>
    </w:p>
    <w:p w14:paraId="4E659B7F" w14:textId="77777777" w:rsidR="00E63EAB" w:rsidRPr="00E63EAB" w:rsidRDefault="00E63EAB" w:rsidP="00E63EAB">
      <w:pPr>
        <w:spacing w:line="240" w:lineRule="auto"/>
        <w:rPr>
          <w:rFonts w:ascii="Lato" w:hAnsi="Lato"/>
          <w:b/>
          <w:color w:val="000000"/>
          <w:sz w:val="24"/>
          <w:szCs w:val="24"/>
        </w:rPr>
      </w:pPr>
      <w:r w:rsidRPr="00E63EAB">
        <w:rPr>
          <w:rFonts w:ascii="Lato" w:hAnsi="Lato"/>
          <w:b/>
          <w:color w:val="000000"/>
          <w:sz w:val="24"/>
          <w:szCs w:val="24"/>
        </w:rPr>
        <w:t>Über die Wirtschaftsförderung Region Stuttgart GmbH (WRS)</w:t>
      </w:r>
    </w:p>
    <w:p w14:paraId="2B0B2E81" w14:textId="77777777" w:rsidR="00E63EAB" w:rsidRPr="00E63EAB" w:rsidRDefault="00E63EAB" w:rsidP="00E63EAB">
      <w:pPr>
        <w:spacing w:line="240" w:lineRule="auto"/>
        <w:rPr>
          <w:rFonts w:ascii="Lato" w:hAnsi="Lato"/>
          <w:color w:val="000000"/>
          <w:sz w:val="24"/>
          <w:szCs w:val="24"/>
        </w:rPr>
      </w:pPr>
      <w:r w:rsidRPr="00E63EAB">
        <w:rPr>
          <w:rFonts w:ascii="Lato" w:hAnsi="Lato"/>
          <w:color w:val="000000"/>
          <w:sz w:val="24"/>
          <w:szCs w:val="24"/>
        </w:rPr>
        <w:t>Die Wirtschaftsförderung Region Stuttgart GmbH (WRS) versteht sich als zentrale Ansprechpartnerin für Unternehmen in der Stadt Stuttgart und den fünf umliegenden Landkreisen. Mit ihrer Arbeit macht die WRS die Qualitäten der Region Stuttgart bekannt und fördert mit zahlreichen Projekten und Angeboten die wirtschaftliche Entwicklung des Standortes. Die WRS wurde im Jahr 1995 gegründet. Als Tochter des Verband Region Stuttgart und mit weiteren Gesellschaftern ist sie ein öffentlich getragenes Unternehmen.</w:t>
      </w:r>
    </w:p>
    <w:p w14:paraId="00856C0F" w14:textId="298FCF3B" w:rsidR="00E63EAB" w:rsidRPr="00EE1B7C" w:rsidRDefault="00000000" w:rsidP="00E63EAB">
      <w:pPr>
        <w:spacing w:line="240" w:lineRule="auto"/>
        <w:rPr>
          <w:rFonts w:ascii="Lato" w:hAnsi="Lato"/>
          <w:color w:val="000000"/>
          <w:sz w:val="24"/>
          <w:szCs w:val="24"/>
          <w:lang w:val="en-US"/>
        </w:rPr>
      </w:pPr>
      <w:hyperlink r:id="rId10" w:history="1">
        <w:r w:rsidR="00E63EAB" w:rsidRPr="00EE1B7C">
          <w:rPr>
            <w:rStyle w:val="Hyperlink"/>
            <w:rFonts w:ascii="Lato" w:hAnsi="Lato"/>
            <w:sz w:val="24"/>
            <w:szCs w:val="24"/>
            <w:lang w:val="en-US"/>
          </w:rPr>
          <w:t>www.wrs.region-stuttgart.de</w:t>
        </w:r>
      </w:hyperlink>
    </w:p>
    <w:p w14:paraId="4B0B6F2E" w14:textId="63E4ED49" w:rsidR="005769EA" w:rsidRPr="00EE1B7C" w:rsidRDefault="005769EA" w:rsidP="00C66A54">
      <w:pPr>
        <w:pStyle w:val="StandardWeb"/>
        <w:rPr>
          <w:rFonts w:ascii="Lato" w:hAnsi="Lato"/>
          <w:b/>
          <w:bCs/>
          <w:color w:val="00B050"/>
          <w:lang w:val="en-US"/>
        </w:rPr>
      </w:pPr>
    </w:p>
    <w:p w14:paraId="5427B57B" w14:textId="2DA412EB" w:rsidR="00735A16" w:rsidRPr="00EE1B7C" w:rsidRDefault="00735A16" w:rsidP="3CA01434">
      <w:pPr>
        <w:spacing w:line="360" w:lineRule="auto"/>
        <w:ind w:right="1417"/>
        <w:rPr>
          <w:rFonts w:ascii="Lato" w:hAnsi="Lato"/>
          <w:b/>
          <w:bCs/>
          <w:sz w:val="24"/>
          <w:szCs w:val="24"/>
          <w:lang w:val="en-US"/>
        </w:rPr>
      </w:pPr>
      <w:proofErr w:type="spellStart"/>
      <w:r w:rsidRPr="00EE1B7C">
        <w:rPr>
          <w:rFonts w:ascii="Lato" w:hAnsi="Lato"/>
          <w:b/>
          <w:bCs/>
          <w:sz w:val="24"/>
          <w:szCs w:val="24"/>
          <w:lang w:val="en-US"/>
        </w:rPr>
        <w:t>Über</w:t>
      </w:r>
      <w:proofErr w:type="spellEnd"/>
      <w:r w:rsidRPr="00EE1B7C">
        <w:rPr>
          <w:rFonts w:ascii="Lato" w:hAnsi="Lato"/>
          <w:b/>
          <w:bCs/>
          <w:sz w:val="24"/>
          <w:szCs w:val="24"/>
          <w:lang w:val="en-US"/>
        </w:rPr>
        <w:t xml:space="preserve"> </w:t>
      </w:r>
      <w:r w:rsidR="00BD75EE" w:rsidRPr="00EE1B7C">
        <w:rPr>
          <w:rFonts w:ascii="Lato" w:hAnsi="Lato"/>
          <w:b/>
          <w:bCs/>
          <w:sz w:val="24"/>
          <w:szCs w:val="24"/>
          <w:lang w:val="en-US"/>
        </w:rPr>
        <w:t xml:space="preserve">AI </w:t>
      </w:r>
      <w:proofErr w:type="spellStart"/>
      <w:r w:rsidR="00BD75EE" w:rsidRPr="00EE1B7C">
        <w:rPr>
          <w:rFonts w:ascii="Lato" w:hAnsi="Lato"/>
          <w:b/>
          <w:bCs/>
          <w:sz w:val="24"/>
          <w:szCs w:val="24"/>
          <w:lang w:val="en-US"/>
        </w:rPr>
        <w:t>xpress</w:t>
      </w:r>
      <w:proofErr w:type="spellEnd"/>
    </w:p>
    <w:p w14:paraId="46B8C060" w14:textId="109DFD95" w:rsidR="7170C626" w:rsidRPr="00C66A54" w:rsidRDefault="7170C626" w:rsidP="3CA01434">
      <w:pPr>
        <w:rPr>
          <w:rFonts w:ascii="Lato" w:eastAsia="Lato" w:hAnsi="Lato" w:cs="Lato"/>
          <w:sz w:val="24"/>
          <w:szCs w:val="24"/>
        </w:rPr>
      </w:pPr>
      <w:r w:rsidRPr="00C66A54">
        <w:rPr>
          <w:rFonts w:ascii="Lato" w:eastAsia="Lato" w:hAnsi="Lato" w:cs="Lato"/>
          <w:sz w:val="24"/>
          <w:szCs w:val="24"/>
        </w:rPr>
        <w:t xml:space="preserve">Das Startup- und Innovationszentrum AI </w:t>
      </w:r>
      <w:proofErr w:type="spellStart"/>
      <w:r w:rsidRPr="00C66A54">
        <w:rPr>
          <w:rFonts w:ascii="Lato" w:eastAsia="Lato" w:hAnsi="Lato" w:cs="Lato"/>
          <w:sz w:val="24"/>
          <w:szCs w:val="24"/>
        </w:rPr>
        <w:t>xpress</w:t>
      </w:r>
      <w:proofErr w:type="spellEnd"/>
      <w:r w:rsidRPr="00C66A54">
        <w:rPr>
          <w:rFonts w:ascii="Lato" w:eastAsia="Lato" w:hAnsi="Lato" w:cs="Lato"/>
          <w:sz w:val="24"/>
          <w:szCs w:val="24"/>
        </w:rPr>
        <w:t xml:space="preserve"> ist ein Projekt des Softwarezentrums Böblingen/Sindelfingen e.V. zur Ansiedlung und Unterstützung junger IT-Unter</w:t>
      </w:r>
      <w:r w:rsidR="00450800">
        <w:rPr>
          <w:rFonts w:ascii="Lato" w:eastAsia="Lato" w:hAnsi="Lato" w:cs="Lato"/>
          <w:sz w:val="24"/>
          <w:szCs w:val="24"/>
        </w:rPr>
        <w:t>-</w:t>
      </w:r>
      <w:r w:rsidRPr="00C66A54">
        <w:rPr>
          <w:rFonts w:ascii="Lato" w:eastAsia="Lato" w:hAnsi="Lato" w:cs="Lato"/>
          <w:sz w:val="24"/>
          <w:szCs w:val="24"/>
        </w:rPr>
        <w:t xml:space="preserve">nehmen im Bereich der Künstlichen Intelligenz (engl. AI, </w:t>
      </w:r>
      <w:proofErr w:type="spellStart"/>
      <w:r w:rsidRPr="00C66A54">
        <w:rPr>
          <w:rFonts w:ascii="Lato" w:eastAsia="Lato" w:hAnsi="Lato" w:cs="Lato"/>
          <w:sz w:val="24"/>
          <w:szCs w:val="24"/>
        </w:rPr>
        <w:t>Artificial</w:t>
      </w:r>
      <w:proofErr w:type="spellEnd"/>
      <w:r w:rsidRPr="00C66A54">
        <w:rPr>
          <w:rFonts w:ascii="Lato" w:eastAsia="Lato" w:hAnsi="Lato" w:cs="Lato"/>
          <w:sz w:val="24"/>
          <w:szCs w:val="24"/>
        </w:rPr>
        <w:t xml:space="preserve"> </w:t>
      </w:r>
      <w:proofErr w:type="spellStart"/>
      <w:r w:rsidRPr="00C66A54">
        <w:rPr>
          <w:rFonts w:ascii="Lato" w:eastAsia="Lato" w:hAnsi="Lato" w:cs="Lato"/>
          <w:sz w:val="24"/>
          <w:szCs w:val="24"/>
        </w:rPr>
        <w:t>Intelligence</w:t>
      </w:r>
      <w:proofErr w:type="spellEnd"/>
      <w:r w:rsidRPr="00C66A54">
        <w:rPr>
          <w:rFonts w:ascii="Lato" w:eastAsia="Lato" w:hAnsi="Lato" w:cs="Lato"/>
          <w:sz w:val="24"/>
          <w:szCs w:val="24"/>
        </w:rPr>
        <w:t xml:space="preserve">). Der Landkreis Böblingen hat mit einem finanziellen Beitrag von 1,2 Mio. Euro das Projekt möglich gemacht. Über die Zukunftsstrategie Wirtschaftsstarker Landkreis wurde die Idee eingebracht und konnte mit Unterstützung der Senioren der Wirtschaft und der </w:t>
      </w:r>
      <w:proofErr w:type="spellStart"/>
      <w:r w:rsidRPr="00C66A54">
        <w:rPr>
          <w:rFonts w:ascii="Lato" w:eastAsia="Lato" w:hAnsi="Lato" w:cs="Lato"/>
          <w:sz w:val="24"/>
          <w:szCs w:val="24"/>
        </w:rPr>
        <w:t>Compart</w:t>
      </w:r>
      <w:proofErr w:type="spellEnd"/>
      <w:r w:rsidRPr="00C66A54">
        <w:rPr>
          <w:rFonts w:ascii="Lato" w:eastAsia="Lato" w:hAnsi="Lato" w:cs="Lato"/>
          <w:sz w:val="24"/>
          <w:szCs w:val="24"/>
        </w:rPr>
        <w:t xml:space="preserve"> AG im Oktober 2021 gegründet werden.</w:t>
      </w:r>
    </w:p>
    <w:p w14:paraId="0D4F81F8" w14:textId="51D72BE4" w:rsidR="7170C626" w:rsidRPr="00C66A54" w:rsidRDefault="7170C626" w:rsidP="3CA01434">
      <w:pPr>
        <w:rPr>
          <w:rFonts w:ascii="Lato" w:eastAsia="Lato" w:hAnsi="Lato" w:cs="Lato"/>
          <w:sz w:val="24"/>
          <w:szCs w:val="24"/>
        </w:rPr>
      </w:pPr>
      <w:r w:rsidRPr="00C66A54">
        <w:rPr>
          <w:rFonts w:ascii="Lato" w:eastAsia="Lato" w:hAnsi="Lato" w:cs="Lato"/>
          <w:sz w:val="24"/>
          <w:szCs w:val="24"/>
        </w:rPr>
        <w:t>Das Ziel des auf dem früheren Eisenmann-Areal gestarteten Projektes</w:t>
      </w:r>
      <w:r w:rsidRPr="00C66A54">
        <w:rPr>
          <w:rFonts w:ascii="Lato" w:hAnsi="Lato"/>
          <w:sz w:val="24"/>
          <w:szCs w:val="24"/>
        </w:rPr>
        <w:br/>
      </w:r>
      <w:r w:rsidRPr="00C66A54">
        <w:rPr>
          <w:rFonts w:ascii="Lato" w:eastAsia="Lato" w:hAnsi="Lato" w:cs="Lato"/>
          <w:sz w:val="24"/>
          <w:szCs w:val="24"/>
        </w:rPr>
        <w:t xml:space="preserve">AI </w:t>
      </w:r>
      <w:proofErr w:type="spellStart"/>
      <w:r w:rsidRPr="00C66A54">
        <w:rPr>
          <w:rFonts w:ascii="Lato" w:eastAsia="Lato" w:hAnsi="Lato" w:cs="Lato"/>
          <w:sz w:val="24"/>
          <w:szCs w:val="24"/>
        </w:rPr>
        <w:t>xpress</w:t>
      </w:r>
      <w:proofErr w:type="spellEnd"/>
      <w:r w:rsidRPr="00C66A54">
        <w:rPr>
          <w:rFonts w:ascii="Lato" w:eastAsia="Lato" w:hAnsi="Lato" w:cs="Lato"/>
          <w:sz w:val="24"/>
          <w:szCs w:val="24"/>
        </w:rPr>
        <w:t xml:space="preserve"> ist es, Unternehmensgründungen aus der Region zu fördern, Technikbegeisterung bei jungen Menschen zu wecken, den Technologietransfer zu unterstützen und die Innovationskraft von Unternehmen, insbesondere des Mittelstandes, zu stärken.</w:t>
      </w:r>
    </w:p>
    <w:p w14:paraId="7AB9D28E" w14:textId="25B92BB7" w:rsidR="7170C626" w:rsidRPr="00C66A54" w:rsidRDefault="7170C626" w:rsidP="3CA01434">
      <w:pPr>
        <w:rPr>
          <w:rFonts w:ascii="Lato" w:eastAsia="Lato" w:hAnsi="Lato" w:cs="Lato"/>
          <w:sz w:val="24"/>
          <w:szCs w:val="24"/>
        </w:rPr>
      </w:pPr>
      <w:r w:rsidRPr="00C66A54">
        <w:rPr>
          <w:rFonts w:ascii="Lato" w:eastAsia="Lato" w:hAnsi="Lato" w:cs="Lato"/>
          <w:sz w:val="24"/>
          <w:szCs w:val="24"/>
        </w:rPr>
        <w:t xml:space="preserve">Auf über 2.200 qm Fläche bietet AI </w:t>
      </w:r>
      <w:proofErr w:type="spellStart"/>
      <w:r w:rsidRPr="00C66A54">
        <w:rPr>
          <w:rFonts w:ascii="Lato" w:eastAsia="Lato" w:hAnsi="Lato" w:cs="Lato"/>
          <w:sz w:val="24"/>
          <w:szCs w:val="24"/>
        </w:rPr>
        <w:t>xpress</w:t>
      </w:r>
      <w:proofErr w:type="spellEnd"/>
      <w:r w:rsidRPr="00C66A54">
        <w:rPr>
          <w:rFonts w:ascii="Lato" w:eastAsia="Lato" w:hAnsi="Lato" w:cs="Lato"/>
          <w:sz w:val="24"/>
          <w:szCs w:val="24"/>
        </w:rPr>
        <w:t xml:space="preserve"> moderne Coworking Spaces, Büros und Besprechungsräume in denen kluge Köpfe aus verschiedenen Branchen in angenehmer Atmosphäre zusammenarbeiten. Daneben lädt der Maker Space als Prototypenwerkstatt mit verschiedenen Labs junge Menschen ab 14 Jahren ein, sich allein oder unter Anleitung mit Technikthemen zu beschäftigen. So werden z.B. im </w:t>
      </w:r>
      <w:r w:rsidRPr="00C66A54">
        <w:rPr>
          <w:rFonts w:ascii="Lato" w:eastAsia="Lato" w:hAnsi="Lato" w:cs="Lato"/>
          <w:sz w:val="24"/>
          <w:szCs w:val="24"/>
        </w:rPr>
        <w:lastRenderedPageBreak/>
        <w:t>Creative Lab regelmäßig Kurse zum Umgang mit 3D-Druckern und Lasercuttern angeboten.</w:t>
      </w:r>
    </w:p>
    <w:p w14:paraId="7E42761A" w14:textId="73FC22F0" w:rsidR="7170C626" w:rsidRPr="00C66A54" w:rsidRDefault="7170C626" w:rsidP="3CA01434">
      <w:pPr>
        <w:rPr>
          <w:rFonts w:ascii="Lato" w:eastAsia="Lato" w:hAnsi="Lato" w:cs="Lato"/>
          <w:sz w:val="24"/>
          <w:szCs w:val="24"/>
        </w:rPr>
      </w:pPr>
      <w:r w:rsidRPr="00C66A54">
        <w:rPr>
          <w:rFonts w:ascii="Lato" w:eastAsia="Lato" w:hAnsi="Lato" w:cs="Lato"/>
          <w:sz w:val="24"/>
          <w:szCs w:val="24"/>
        </w:rPr>
        <w:t>Das breite KI-Beratungsangebot adressiert Anwender aus Wirtschaft, Bildung, Forschung sowie Verwaltung und macht sie fit für die Zukunft.</w:t>
      </w:r>
      <w:r w:rsidR="003C27FF">
        <w:rPr>
          <w:rFonts w:ascii="Lato" w:eastAsia="Lato" w:hAnsi="Lato" w:cs="Lato"/>
          <w:sz w:val="24"/>
          <w:szCs w:val="24"/>
        </w:rPr>
        <w:t xml:space="preserve"> </w:t>
      </w:r>
      <w:r w:rsidR="00FD4FA0">
        <w:rPr>
          <w:rFonts w:ascii="Lato" w:eastAsia="Times New Roman" w:hAnsi="Lato"/>
          <w:color w:val="000000"/>
          <w:sz w:val="24"/>
          <w:szCs w:val="24"/>
        </w:rPr>
        <w:t xml:space="preserve">Seit Juli 2023 ist </w:t>
      </w:r>
      <w:r w:rsidR="00FD4FA0">
        <w:rPr>
          <w:rFonts w:ascii="Lato" w:eastAsia="Times New Roman" w:hAnsi="Lato"/>
          <w:color w:val="000000"/>
          <w:sz w:val="24"/>
          <w:szCs w:val="24"/>
        </w:rPr>
        <w:t xml:space="preserve">       </w:t>
      </w:r>
      <w:r w:rsidR="00FD4FA0">
        <w:rPr>
          <w:rFonts w:ascii="Lato" w:eastAsia="Times New Roman" w:hAnsi="Lato"/>
          <w:color w:val="000000"/>
          <w:sz w:val="24"/>
          <w:szCs w:val="24"/>
        </w:rPr>
        <w:t xml:space="preserve">AI </w:t>
      </w:r>
      <w:proofErr w:type="spellStart"/>
      <w:r w:rsidR="00FD4FA0">
        <w:rPr>
          <w:rFonts w:ascii="Lato" w:eastAsia="Times New Roman" w:hAnsi="Lato"/>
          <w:color w:val="000000"/>
          <w:sz w:val="24"/>
          <w:szCs w:val="24"/>
        </w:rPr>
        <w:t>xpress</w:t>
      </w:r>
      <w:proofErr w:type="spellEnd"/>
      <w:r w:rsidR="00FD4FA0">
        <w:rPr>
          <w:rFonts w:ascii="Lato" w:eastAsia="Times New Roman" w:hAnsi="Lato"/>
          <w:color w:val="000000"/>
          <w:sz w:val="24"/>
          <w:szCs w:val="24"/>
        </w:rPr>
        <w:t xml:space="preserve"> Startup-BW </w:t>
      </w:r>
      <w:proofErr w:type="spellStart"/>
      <w:r w:rsidR="00FD4FA0">
        <w:rPr>
          <w:rFonts w:ascii="Lato" w:eastAsia="Times New Roman" w:hAnsi="Lato"/>
          <w:color w:val="000000"/>
          <w:sz w:val="24"/>
          <w:szCs w:val="24"/>
        </w:rPr>
        <w:t>Landesaccelerator</w:t>
      </w:r>
      <w:proofErr w:type="spellEnd"/>
      <w:r w:rsidR="00FD4FA0">
        <w:rPr>
          <w:rFonts w:ascii="Lato" w:eastAsia="Times New Roman" w:hAnsi="Lato"/>
          <w:color w:val="000000"/>
          <w:sz w:val="24"/>
          <w:szCs w:val="24"/>
        </w:rPr>
        <w:t>.</w:t>
      </w:r>
    </w:p>
    <w:p w14:paraId="45FAFE42" w14:textId="42E1A159" w:rsidR="00486ECF" w:rsidRPr="00FD4FA0" w:rsidRDefault="00000000" w:rsidP="3CA01434">
      <w:pPr>
        <w:rPr>
          <w:rFonts w:ascii="Lato" w:eastAsia="Lato" w:hAnsi="Lato" w:cs="Lato"/>
          <w:sz w:val="24"/>
          <w:szCs w:val="24"/>
          <w:u w:val="single"/>
          <w:lang w:val="en-US"/>
        </w:rPr>
      </w:pPr>
      <w:hyperlink r:id="rId11" w:history="1">
        <w:r w:rsidR="00486ECF" w:rsidRPr="00FD4FA0">
          <w:rPr>
            <w:rStyle w:val="Hyperlink"/>
            <w:rFonts w:ascii="Lato" w:eastAsia="Lato" w:hAnsi="Lato" w:cs="Lato"/>
            <w:sz w:val="24"/>
            <w:szCs w:val="24"/>
            <w:lang w:val="en-US"/>
          </w:rPr>
          <w:t>www.aixpress.io</w:t>
        </w:r>
      </w:hyperlink>
    </w:p>
    <w:p w14:paraId="295CBFD6" w14:textId="5F1A8FC1" w:rsidR="008727E1" w:rsidRPr="00FD4FA0" w:rsidRDefault="008727E1" w:rsidP="00486ECF">
      <w:pPr>
        <w:rPr>
          <w:lang w:val="en-US"/>
        </w:rPr>
      </w:pPr>
    </w:p>
    <w:p w14:paraId="273CD0B5" w14:textId="77777777" w:rsidR="00306CF1" w:rsidRPr="00FD4FA0" w:rsidRDefault="00306CF1" w:rsidP="3CA01434">
      <w:pPr>
        <w:pStyle w:val="StandardWeb"/>
        <w:spacing w:before="240" w:beforeAutospacing="0" w:after="240" w:afterAutospacing="0"/>
        <w:rPr>
          <w:rFonts w:ascii="Lato" w:eastAsia="Lato" w:hAnsi="Lato" w:cs="Lato"/>
          <w:lang w:val="en-US"/>
        </w:rPr>
      </w:pPr>
    </w:p>
    <w:p w14:paraId="7CF84E13" w14:textId="77777777" w:rsidR="003B6791" w:rsidRPr="00FD4FA0" w:rsidRDefault="7B25F487" w:rsidP="7B25F487">
      <w:pPr>
        <w:pStyle w:val="StandardWeb"/>
        <w:spacing w:before="0" w:beforeAutospacing="0" w:after="0" w:afterAutospacing="0"/>
        <w:rPr>
          <w:rFonts w:ascii="Lato" w:eastAsia="Lato" w:hAnsi="Lato" w:cs="Lato"/>
          <w:b/>
          <w:bCs/>
          <w:u w:val="single"/>
          <w:lang w:val="en-US"/>
        </w:rPr>
      </w:pPr>
      <w:proofErr w:type="spellStart"/>
      <w:r w:rsidRPr="00FD4FA0">
        <w:rPr>
          <w:rFonts w:ascii="Lato" w:eastAsia="Lato" w:hAnsi="Lato" w:cs="Lato"/>
          <w:b/>
          <w:bCs/>
          <w:u w:val="single"/>
          <w:lang w:val="en-US"/>
        </w:rPr>
        <w:t>Pressekontakt</w:t>
      </w:r>
      <w:proofErr w:type="spellEnd"/>
      <w:r w:rsidRPr="00FD4FA0">
        <w:rPr>
          <w:rFonts w:ascii="Lato" w:eastAsia="Lato" w:hAnsi="Lato" w:cs="Lato"/>
          <w:b/>
          <w:bCs/>
          <w:u w:val="single"/>
          <w:lang w:val="en-US"/>
        </w:rPr>
        <w:t xml:space="preserve"> AI </w:t>
      </w:r>
      <w:proofErr w:type="spellStart"/>
      <w:r w:rsidRPr="00FD4FA0">
        <w:rPr>
          <w:rFonts w:ascii="Lato" w:eastAsia="Lato" w:hAnsi="Lato" w:cs="Lato"/>
          <w:b/>
          <w:bCs/>
          <w:u w:val="single"/>
          <w:lang w:val="en-US"/>
        </w:rPr>
        <w:t>xpress</w:t>
      </w:r>
      <w:proofErr w:type="spellEnd"/>
      <w:r w:rsidRPr="00FD4FA0">
        <w:rPr>
          <w:rFonts w:ascii="Lato" w:eastAsia="Lato" w:hAnsi="Lato" w:cs="Lato"/>
          <w:b/>
          <w:bCs/>
          <w:u w:val="single"/>
          <w:lang w:val="en-US"/>
        </w:rPr>
        <w:t>:</w:t>
      </w:r>
    </w:p>
    <w:p w14:paraId="0EFE8531" w14:textId="62128EAC" w:rsidR="008727E1" w:rsidRPr="00F021A5" w:rsidRDefault="008727E1" w:rsidP="7B25F487">
      <w:pPr>
        <w:pStyle w:val="StandardWeb"/>
        <w:spacing w:before="0" w:beforeAutospacing="0" w:after="0" w:afterAutospacing="0"/>
        <w:rPr>
          <w:rFonts w:ascii="Lato" w:eastAsia="Lato" w:hAnsi="Lato" w:cs="Lato"/>
        </w:rPr>
      </w:pPr>
      <w:r w:rsidRPr="00FD4FA0">
        <w:rPr>
          <w:rFonts w:ascii="Lato" w:hAnsi="Lato"/>
        </w:rPr>
        <w:br/>
      </w:r>
      <w:r w:rsidR="7B25F487" w:rsidRPr="00F021A5">
        <w:rPr>
          <w:rFonts w:ascii="Lato" w:eastAsia="Lato" w:hAnsi="Lato" w:cs="Lato"/>
        </w:rPr>
        <w:t>Frank Frost</w:t>
      </w:r>
    </w:p>
    <w:p w14:paraId="5A3DC89E" w14:textId="2845FEAD" w:rsidR="008727E1" w:rsidRPr="00C66A54" w:rsidRDefault="008727E1" w:rsidP="3CA01434">
      <w:pPr>
        <w:pStyle w:val="StandardWeb"/>
        <w:spacing w:before="240" w:beforeAutospacing="0" w:after="240" w:afterAutospacing="0"/>
        <w:rPr>
          <w:rFonts w:ascii="Lato" w:eastAsia="Lato" w:hAnsi="Lato" w:cs="Lato"/>
        </w:rPr>
      </w:pPr>
      <w:r w:rsidRPr="00C66A54">
        <w:rPr>
          <w:rFonts w:ascii="Lato" w:eastAsia="Lato" w:hAnsi="Lato" w:cs="Lato"/>
        </w:rPr>
        <w:t>Röhrer Weg 8</w:t>
      </w:r>
      <w:r w:rsidRPr="00C66A54">
        <w:rPr>
          <w:rFonts w:ascii="Lato" w:hAnsi="Lato"/>
        </w:rPr>
        <w:br/>
      </w:r>
      <w:r w:rsidRPr="00C66A54">
        <w:rPr>
          <w:rFonts w:ascii="Lato" w:eastAsia="Lato" w:hAnsi="Lato" w:cs="Lato"/>
        </w:rPr>
        <w:t>71032 Böblingen</w:t>
      </w:r>
    </w:p>
    <w:p w14:paraId="6602E26D" w14:textId="6BFF1F34" w:rsidR="3CA01434" w:rsidRDefault="008727E1" w:rsidP="3CA01434">
      <w:pPr>
        <w:pStyle w:val="StandardWeb"/>
        <w:spacing w:before="240" w:beforeAutospacing="0" w:after="240" w:afterAutospacing="0"/>
        <w:rPr>
          <w:rStyle w:val="Hyperlink"/>
          <w:rFonts w:ascii="Lato" w:eastAsia="Lato" w:hAnsi="Lato" w:cs="Lato"/>
        </w:rPr>
      </w:pPr>
      <w:r w:rsidRPr="00C66A54">
        <w:rPr>
          <w:rFonts w:ascii="Lato" w:eastAsia="Lato" w:hAnsi="Lato" w:cs="Lato"/>
        </w:rPr>
        <w:t>Tel.: +49 7031 714 70 4</w:t>
      </w:r>
      <w:r w:rsidR="10895D6A" w:rsidRPr="00C66A54">
        <w:rPr>
          <w:rFonts w:ascii="Lato" w:eastAsia="Lato" w:hAnsi="Lato" w:cs="Lato"/>
        </w:rPr>
        <w:t>5</w:t>
      </w:r>
      <w:r w:rsidR="3CA01434" w:rsidRPr="00C66A54">
        <w:rPr>
          <w:rFonts w:ascii="Lato" w:hAnsi="Lato"/>
        </w:rPr>
        <w:br/>
      </w:r>
      <w:r w:rsidRPr="00C66A54">
        <w:rPr>
          <w:rFonts w:ascii="Lato" w:eastAsia="Lato" w:hAnsi="Lato" w:cs="Lato"/>
        </w:rPr>
        <w:t xml:space="preserve">E-Mail: </w:t>
      </w:r>
      <w:hyperlink r:id="rId12">
        <w:r w:rsidR="37760EBD" w:rsidRPr="00C66A54">
          <w:rPr>
            <w:rStyle w:val="Hyperlink"/>
            <w:rFonts w:ascii="Lato" w:eastAsia="Lato" w:hAnsi="Lato" w:cs="Lato"/>
          </w:rPr>
          <w:t>frank.frost</w:t>
        </w:r>
        <w:r w:rsidRPr="00C66A54">
          <w:rPr>
            <w:rStyle w:val="Hyperlink"/>
            <w:rFonts w:ascii="Lato" w:eastAsia="Lato" w:hAnsi="Lato" w:cs="Lato"/>
          </w:rPr>
          <w:t>@aixpress.io</w:t>
        </w:r>
      </w:hyperlink>
    </w:p>
    <w:p w14:paraId="75F9CC63" w14:textId="77777777" w:rsidR="00155427" w:rsidRDefault="00155427" w:rsidP="3CA01434">
      <w:pPr>
        <w:pStyle w:val="StandardWeb"/>
        <w:spacing w:before="240" w:beforeAutospacing="0" w:after="240" w:afterAutospacing="0"/>
        <w:rPr>
          <w:rStyle w:val="Hyperlink"/>
          <w:rFonts w:ascii="Lato" w:eastAsia="Lato" w:hAnsi="Lato" w:cs="Lato"/>
        </w:rPr>
      </w:pPr>
    </w:p>
    <w:p w14:paraId="53910E11" w14:textId="0C73735A" w:rsidR="00155427" w:rsidRDefault="00155427" w:rsidP="3CA01434">
      <w:pPr>
        <w:pStyle w:val="StandardWeb"/>
        <w:spacing w:before="240" w:beforeAutospacing="0" w:after="240" w:afterAutospacing="0"/>
        <w:rPr>
          <w:rFonts w:ascii="Lato" w:eastAsia="Lato" w:hAnsi="Lato" w:cs="Lato"/>
        </w:rPr>
      </w:pPr>
    </w:p>
    <w:p w14:paraId="60A3AB79" w14:textId="4DA0B017" w:rsidR="00644ECC" w:rsidRDefault="006027AC" w:rsidP="00644ECC">
      <w:pPr>
        <w:pStyle w:val="StandardWeb"/>
        <w:spacing w:before="240" w:beforeAutospacing="0" w:after="240" w:afterAutospacing="0"/>
        <w:rPr>
          <w:rFonts w:ascii="Lato" w:eastAsia="Lato" w:hAnsi="Lato" w:cs="Lato"/>
        </w:rPr>
      </w:pPr>
      <w:r>
        <w:rPr>
          <w:rFonts w:ascii="Lato" w:hAnsi="Lato"/>
          <w:noProof/>
        </w:rPr>
        <w:drawing>
          <wp:inline distT="0" distB="0" distL="0" distR="0" wp14:anchorId="65930A1E" wp14:editId="415AF5AD">
            <wp:extent cx="3731772" cy="2921000"/>
            <wp:effectExtent l="0" t="0" r="2540" b="0"/>
            <wp:docPr id="12821754" name="Grafik 6" descr="Ein Bild, das Himmel, Gebäude, Wolke,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754" name="Grafik 6" descr="Ein Bild, das Himmel, Gebäude, Wolke, Blau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6926" cy="2925034"/>
                    </a:xfrm>
                    <a:prstGeom prst="rect">
                      <a:avLst/>
                    </a:prstGeom>
                  </pic:spPr>
                </pic:pic>
              </a:graphicData>
            </a:graphic>
          </wp:inline>
        </w:drawing>
      </w:r>
    </w:p>
    <w:p w14:paraId="3F1A8EBD" w14:textId="65AC1E37" w:rsidR="00644ECC" w:rsidRDefault="717A5DCF" w:rsidP="009B0DC4">
      <w:pPr>
        <w:pStyle w:val="StandardWeb"/>
        <w:spacing w:before="240" w:beforeAutospacing="0" w:after="240" w:afterAutospacing="0"/>
        <w:rPr>
          <w:rFonts w:ascii="Lato" w:eastAsia="Lato" w:hAnsi="Lato" w:cs="Lato"/>
        </w:rPr>
      </w:pPr>
      <w:r w:rsidRPr="005753AD">
        <w:rPr>
          <w:rFonts w:ascii="Lato" w:eastAsia="Lato" w:hAnsi="Lato" w:cs="Lato"/>
        </w:rPr>
        <w:t xml:space="preserve">BU: </w:t>
      </w:r>
      <w:r w:rsidR="00B76701">
        <w:rPr>
          <w:rFonts w:ascii="Lato" w:eastAsia="Lato" w:hAnsi="Lato" w:cs="Lato"/>
        </w:rPr>
        <w:t xml:space="preserve">AI </w:t>
      </w:r>
      <w:proofErr w:type="spellStart"/>
      <w:r w:rsidR="00B76701">
        <w:rPr>
          <w:rFonts w:ascii="Lato" w:eastAsia="Lato" w:hAnsi="Lato" w:cs="Lato"/>
        </w:rPr>
        <w:t>xpress</w:t>
      </w:r>
      <w:proofErr w:type="spellEnd"/>
      <w:r w:rsidR="00B76701">
        <w:rPr>
          <w:rFonts w:ascii="Lato" w:eastAsia="Lato" w:hAnsi="Lato" w:cs="Lato"/>
        </w:rPr>
        <w:t xml:space="preserve"> im Eise</w:t>
      </w:r>
      <w:r w:rsidR="00DB2960">
        <w:rPr>
          <w:rFonts w:ascii="Lato" w:eastAsia="Lato" w:hAnsi="Lato" w:cs="Lato"/>
        </w:rPr>
        <w:t>n</w:t>
      </w:r>
      <w:r w:rsidR="00B76701">
        <w:rPr>
          <w:rFonts w:ascii="Lato" w:eastAsia="Lato" w:hAnsi="Lato" w:cs="Lato"/>
        </w:rPr>
        <w:t>mann Areal</w:t>
      </w:r>
    </w:p>
    <w:p w14:paraId="4D7D462E" w14:textId="2466131B" w:rsidR="00644ECC" w:rsidRDefault="006F7E6A" w:rsidP="009B0DC4">
      <w:pPr>
        <w:pStyle w:val="StandardWeb"/>
        <w:spacing w:before="240" w:beforeAutospacing="0" w:after="240" w:afterAutospacing="0"/>
        <w:rPr>
          <w:rFonts w:ascii="Lato" w:eastAsia="Lato" w:hAnsi="Lato" w:cs="Lato"/>
        </w:rPr>
      </w:pPr>
      <w:r>
        <w:rPr>
          <w:rFonts w:ascii="Lato" w:eastAsia="Lato" w:hAnsi="Lato" w:cs="Lato"/>
          <w:noProof/>
        </w:rPr>
        <w:lastRenderedPageBreak/>
        <w:drawing>
          <wp:inline distT="0" distB="0" distL="0" distR="0" wp14:anchorId="162EC237" wp14:editId="0BBA184A">
            <wp:extent cx="3699913" cy="2462530"/>
            <wp:effectExtent l="0" t="0" r="0" b="0"/>
            <wp:docPr id="309344414" name="Grafik 1" descr="Ein Bild, das Gebäude, Aluminium, Haltevor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44414" name="Grafik 1" descr="Ein Bild, das Gebäude, Aluminium, Haltevorrichtung, Bode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8299" cy="2474767"/>
                    </a:xfrm>
                    <a:prstGeom prst="rect">
                      <a:avLst/>
                    </a:prstGeom>
                  </pic:spPr>
                </pic:pic>
              </a:graphicData>
            </a:graphic>
          </wp:inline>
        </w:drawing>
      </w:r>
    </w:p>
    <w:p w14:paraId="30510E3F" w14:textId="7A684E29" w:rsidR="00644ECC" w:rsidRPr="00526C12" w:rsidRDefault="00644ECC" w:rsidP="009B0DC4">
      <w:pPr>
        <w:pStyle w:val="StandardWeb"/>
        <w:spacing w:before="240" w:beforeAutospacing="0" w:after="240" w:afterAutospacing="0"/>
        <w:rPr>
          <w:rFonts w:ascii="Lato" w:eastAsia="Lato" w:hAnsi="Lato" w:cs="Lato"/>
          <w:lang w:val="en-US"/>
        </w:rPr>
      </w:pPr>
      <w:r w:rsidRPr="00526C12">
        <w:rPr>
          <w:rFonts w:ascii="Lato" w:eastAsia="Lato" w:hAnsi="Lato" w:cs="Lato"/>
          <w:lang w:val="en-US"/>
        </w:rPr>
        <w:t xml:space="preserve">BU: </w:t>
      </w:r>
      <w:r w:rsidR="006F7E6A" w:rsidRPr="00526C12">
        <w:rPr>
          <w:rFonts w:ascii="Lato" w:eastAsia="Lato" w:hAnsi="Lato" w:cs="Lato"/>
          <w:lang w:val="en-US"/>
        </w:rPr>
        <w:t>Of</w:t>
      </w:r>
      <w:r w:rsidR="006F7E6A">
        <w:rPr>
          <w:rFonts w:ascii="Lato" w:eastAsia="Lato" w:hAnsi="Lato" w:cs="Lato"/>
          <w:lang w:val="en-US"/>
        </w:rPr>
        <w:t>fices</w:t>
      </w:r>
      <w:r w:rsidR="00FC51A3" w:rsidRPr="00526C12">
        <w:rPr>
          <w:rFonts w:ascii="Lato" w:eastAsia="Lato" w:hAnsi="Lato" w:cs="Lato"/>
          <w:lang w:val="en-US"/>
        </w:rPr>
        <w:t xml:space="preserve"> </w:t>
      </w:r>
      <w:proofErr w:type="spellStart"/>
      <w:r w:rsidR="006F7E6A">
        <w:rPr>
          <w:rFonts w:ascii="Lato" w:eastAsia="Lato" w:hAnsi="Lato" w:cs="Lato"/>
          <w:lang w:val="en-US"/>
        </w:rPr>
        <w:t>im</w:t>
      </w:r>
      <w:proofErr w:type="spellEnd"/>
      <w:r w:rsidR="006F7E6A">
        <w:rPr>
          <w:rFonts w:ascii="Lato" w:eastAsia="Lato" w:hAnsi="Lato" w:cs="Lato"/>
          <w:lang w:val="en-US"/>
        </w:rPr>
        <w:t xml:space="preserve"> AI </w:t>
      </w:r>
      <w:proofErr w:type="spellStart"/>
      <w:r w:rsidR="006F7E6A">
        <w:rPr>
          <w:rFonts w:ascii="Lato" w:eastAsia="Lato" w:hAnsi="Lato" w:cs="Lato"/>
          <w:lang w:val="en-US"/>
        </w:rPr>
        <w:t>xpress</w:t>
      </w:r>
      <w:proofErr w:type="spellEnd"/>
    </w:p>
    <w:p w14:paraId="0724E27E" w14:textId="28FED0B3" w:rsidR="00644ECC" w:rsidRPr="00526C12" w:rsidRDefault="00644ECC" w:rsidP="009B0DC4">
      <w:pPr>
        <w:pStyle w:val="StandardWeb"/>
        <w:spacing w:before="240" w:beforeAutospacing="0" w:after="240" w:afterAutospacing="0"/>
        <w:rPr>
          <w:rFonts w:ascii="Lato" w:eastAsia="Lato" w:hAnsi="Lato" w:cs="Lato"/>
          <w:lang w:val="en-US"/>
        </w:rPr>
      </w:pPr>
    </w:p>
    <w:p w14:paraId="2478CD68" w14:textId="6E824B2C" w:rsidR="00FC51A3" w:rsidRPr="00295CE6" w:rsidRDefault="00295CE6" w:rsidP="00FC51A3">
      <w:pPr>
        <w:pStyle w:val="StandardWeb"/>
        <w:spacing w:before="240" w:beforeAutospacing="0" w:after="240" w:afterAutospacing="0"/>
        <w:rPr>
          <w:rFonts w:ascii="Lato" w:eastAsia="Lato" w:hAnsi="Lato" w:cs="Lato"/>
        </w:rPr>
      </w:pPr>
      <w:r>
        <w:rPr>
          <w:rFonts w:ascii="Lato" w:eastAsia="Lato" w:hAnsi="Lato" w:cs="Lato"/>
          <w:noProof/>
        </w:rPr>
        <w:drawing>
          <wp:inline distT="0" distB="0" distL="0" distR="0" wp14:anchorId="105658A1" wp14:editId="5CF7D8D1">
            <wp:extent cx="3623733" cy="2038350"/>
            <wp:effectExtent l="0" t="0" r="0" b="0"/>
            <wp:docPr id="1221584309" name="Grafik 4" descr="Ein Bild, das Wolke, draußen,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84309" name="Grafik 4" descr="Ein Bild, das Wolke, draußen, Himmel, Baum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9421" cy="2041549"/>
                    </a:xfrm>
                    <a:prstGeom prst="rect">
                      <a:avLst/>
                    </a:prstGeom>
                  </pic:spPr>
                </pic:pic>
              </a:graphicData>
            </a:graphic>
          </wp:inline>
        </w:drawing>
      </w:r>
    </w:p>
    <w:p w14:paraId="496CE5EC" w14:textId="088075EC" w:rsidR="00FC51A3" w:rsidRPr="00526C12" w:rsidRDefault="00FC51A3" w:rsidP="00FC51A3">
      <w:pPr>
        <w:pStyle w:val="StandardWeb"/>
        <w:spacing w:before="240" w:beforeAutospacing="0" w:after="240" w:afterAutospacing="0"/>
        <w:rPr>
          <w:rFonts w:ascii="Lato" w:eastAsia="Lato" w:hAnsi="Lato" w:cs="Lato"/>
        </w:rPr>
      </w:pPr>
      <w:r w:rsidRPr="00526C12">
        <w:rPr>
          <w:rFonts w:ascii="Lato" w:eastAsia="Lato" w:hAnsi="Lato" w:cs="Lato"/>
        </w:rPr>
        <w:t xml:space="preserve">BU: </w:t>
      </w:r>
      <w:r w:rsidR="00295CE6" w:rsidRPr="00526C12">
        <w:rPr>
          <w:rFonts w:ascii="Lato" w:eastAsia="Lato" w:hAnsi="Lato" w:cs="Lato"/>
        </w:rPr>
        <w:t>Startup- und Innovationszentrum</w:t>
      </w:r>
      <w:r w:rsidR="00295CE6">
        <w:rPr>
          <w:rFonts w:ascii="Lato" w:eastAsia="Lato" w:hAnsi="Lato" w:cs="Lato"/>
        </w:rPr>
        <w:t xml:space="preserve"> </w:t>
      </w:r>
      <w:r w:rsidRPr="00526C12">
        <w:rPr>
          <w:rFonts w:ascii="Lato" w:eastAsia="Lato" w:hAnsi="Lato" w:cs="Lato"/>
        </w:rPr>
        <w:t xml:space="preserve">AI </w:t>
      </w:r>
      <w:proofErr w:type="spellStart"/>
      <w:r w:rsidRPr="00526C12">
        <w:rPr>
          <w:rFonts w:ascii="Lato" w:eastAsia="Lato" w:hAnsi="Lato" w:cs="Lato"/>
        </w:rPr>
        <w:t>xpress</w:t>
      </w:r>
      <w:proofErr w:type="spellEnd"/>
    </w:p>
    <w:p w14:paraId="0FC0F7D0" w14:textId="643F08AA" w:rsidR="00B52AF9" w:rsidRPr="00526C12" w:rsidRDefault="00B52AF9" w:rsidP="292137F5">
      <w:pPr>
        <w:pStyle w:val="StandardWeb"/>
        <w:spacing w:before="240" w:beforeAutospacing="0" w:after="240" w:afterAutospacing="0"/>
        <w:rPr>
          <w:rFonts w:ascii="Lato" w:eastAsia="Lato" w:hAnsi="Lato" w:cs="Lato"/>
        </w:rPr>
      </w:pPr>
    </w:p>
    <w:sectPr w:rsidR="00B52AF9" w:rsidRPr="00526C12">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0F381" w14:textId="77777777" w:rsidR="003D7458" w:rsidRDefault="003D7458" w:rsidP="004A6272">
      <w:pPr>
        <w:spacing w:after="0" w:line="240" w:lineRule="auto"/>
      </w:pPr>
      <w:r>
        <w:separator/>
      </w:r>
    </w:p>
  </w:endnote>
  <w:endnote w:type="continuationSeparator" w:id="0">
    <w:p w14:paraId="2A9346FB" w14:textId="77777777" w:rsidR="003D7458" w:rsidRDefault="003D7458" w:rsidP="004A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0152" w14:textId="7D2D0E2F" w:rsidR="004A6272" w:rsidRDefault="00000000" w:rsidP="004A6272">
    <w:pPr>
      <w:pStyle w:val="Fuzeile"/>
      <w:jc w:val="right"/>
    </w:pPr>
    <w:sdt>
      <w:sdtPr>
        <w:id w:val="250784456"/>
        <w:docPartObj>
          <w:docPartGallery w:val="Page Numbers (Bottom of Page)"/>
          <w:docPartUnique/>
        </w:docPartObj>
      </w:sdtPr>
      <w:sdtContent>
        <w:r w:rsidR="004A6272">
          <w:fldChar w:fldCharType="begin"/>
        </w:r>
        <w:r w:rsidR="004A6272">
          <w:instrText>PAGE   \* MERGEFORMAT</w:instrText>
        </w:r>
        <w:r w:rsidR="004A6272">
          <w:fldChar w:fldCharType="separate"/>
        </w:r>
        <w:r w:rsidR="00A81649">
          <w:rPr>
            <w:noProof/>
          </w:rPr>
          <w:t>4</w:t>
        </w:r>
        <w:r w:rsidR="004A6272">
          <w:fldChar w:fldCharType="end"/>
        </w:r>
      </w:sdtContent>
    </w:sdt>
  </w:p>
  <w:p w14:paraId="7A358485" w14:textId="31BA11DC" w:rsidR="004A6272" w:rsidRPr="003B7F1B" w:rsidRDefault="00F37174">
    <w:pPr>
      <w:pStyle w:val="Fuzeile"/>
      <w:rPr>
        <w:rFonts w:ascii="Lato" w:hAnsi="Lato"/>
        <w:sz w:val="16"/>
        <w:szCs w:val="16"/>
      </w:rPr>
    </w:pPr>
    <w:r>
      <w:rPr>
        <w:rFonts w:ascii="Lato" w:hAnsi="Lato"/>
        <w:sz w:val="16"/>
        <w:szCs w:val="16"/>
      </w:rPr>
      <w:t>0</w:t>
    </w:r>
    <w:r w:rsidR="00616B23">
      <w:rPr>
        <w:rFonts w:ascii="Lato" w:hAnsi="Lato"/>
        <w:sz w:val="16"/>
        <w:szCs w:val="16"/>
      </w:rPr>
      <w:t>9</w:t>
    </w:r>
    <w:r>
      <w:rPr>
        <w:rFonts w:ascii="Lato" w:hAnsi="Lato"/>
        <w:sz w:val="16"/>
        <w:szCs w:val="16"/>
      </w:rPr>
      <w:t>.11</w:t>
    </w:r>
    <w:r w:rsidR="00DB4791" w:rsidRPr="003B7F1B">
      <w:rPr>
        <w:rFonts w:ascii="Lato" w:hAnsi="Lato"/>
        <w:sz w:val="16"/>
        <w:szCs w:val="16"/>
      </w:rPr>
      <w:t>.2</w:t>
    </w:r>
    <w:r w:rsidR="005769EA" w:rsidRPr="003B7F1B">
      <w:rPr>
        <w:rFonts w:ascii="Lato" w:hAnsi="Lato"/>
        <w:sz w:val="16"/>
        <w:szCs w:val="16"/>
      </w:rPr>
      <w:t>3</w:t>
    </w:r>
    <w:r w:rsidR="004A6272" w:rsidRPr="003B7F1B">
      <w:rPr>
        <w:rFonts w:ascii="Lato" w:hAnsi="Lato"/>
        <w:sz w:val="16"/>
        <w:szCs w:val="16"/>
      </w:rPr>
      <w:t xml:space="preserve"> / Name Autor:</w:t>
    </w:r>
    <w:r w:rsidR="00DB4791" w:rsidRPr="003B7F1B">
      <w:rPr>
        <w:rFonts w:ascii="Lato" w:hAnsi="Lato"/>
        <w:sz w:val="16"/>
        <w:szCs w:val="16"/>
      </w:rPr>
      <w:t xml:space="preserve"> </w:t>
    </w:r>
    <w:r w:rsidR="005769EA" w:rsidRPr="003B7F1B">
      <w:rPr>
        <w:rFonts w:ascii="Lato" w:hAnsi="Lato"/>
        <w:sz w:val="16"/>
        <w:szCs w:val="16"/>
      </w:rPr>
      <w:t>Frank Frost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F9BB5" w14:textId="77777777" w:rsidR="003D7458" w:rsidRDefault="003D7458" w:rsidP="004A6272">
      <w:pPr>
        <w:spacing w:after="0" w:line="240" w:lineRule="auto"/>
      </w:pPr>
      <w:r>
        <w:separator/>
      </w:r>
    </w:p>
  </w:footnote>
  <w:footnote w:type="continuationSeparator" w:id="0">
    <w:p w14:paraId="2DF08D0C" w14:textId="77777777" w:rsidR="003D7458" w:rsidRDefault="003D7458" w:rsidP="004A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8EB6" w14:textId="2532C251" w:rsidR="005E02DE" w:rsidRDefault="005E02DE" w:rsidP="005E02DE">
    <w:pPr>
      <w:pStyle w:val="Kopfzeile"/>
      <w:ind w:firstLine="708"/>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A0A"/>
    <w:multiLevelType w:val="hybridMultilevel"/>
    <w:tmpl w:val="220222DA"/>
    <w:lvl w:ilvl="0" w:tplc="6C267D7E">
      <w:start w:val="1"/>
      <w:numFmt w:val="bullet"/>
      <w:pStyle w:val="Aufzhlungblau"/>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F76A0"/>
    <w:multiLevelType w:val="hybridMultilevel"/>
    <w:tmpl w:val="F120E1D8"/>
    <w:lvl w:ilvl="0" w:tplc="B3543756">
      <w:numFmt w:val="bullet"/>
      <w:pStyle w:val="Aufzhlungsw"/>
      <w:lvlText w:val="-"/>
      <w:lvlJc w:val="left"/>
      <w:pPr>
        <w:ind w:left="720" w:hanging="360"/>
      </w:pPr>
      <w:rPr>
        <w:rFonts w:ascii="Frutiger LT Pro 45 Light" w:eastAsiaTheme="minorHAnsi" w:hAnsi="Frutiger LT Pro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742B5E"/>
    <w:multiLevelType w:val="multilevel"/>
    <w:tmpl w:val="E6C4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91242">
    <w:abstractNumId w:val="0"/>
  </w:num>
  <w:num w:numId="2" w16cid:durableId="952328508">
    <w:abstractNumId w:val="1"/>
  </w:num>
  <w:num w:numId="3" w16cid:durableId="12419830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US" w:vendorID="64" w:dllVersion="4096" w:nlCheck="1" w:checkStyle="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B05"/>
    <w:rsid w:val="00030C7F"/>
    <w:rsid w:val="00041759"/>
    <w:rsid w:val="00043673"/>
    <w:rsid w:val="00045979"/>
    <w:rsid w:val="0004797A"/>
    <w:rsid w:val="00047E25"/>
    <w:rsid w:val="000538AF"/>
    <w:rsid w:val="000A4E42"/>
    <w:rsid w:val="000C0FF3"/>
    <w:rsid w:val="000C6F99"/>
    <w:rsid w:val="000D3088"/>
    <w:rsid w:val="000E0478"/>
    <w:rsid w:val="000E1DBF"/>
    <w:rsid w:val="000E2CB4"/>
    <w:rsid w:val="00102E40"/>
    <w:rsid w:val="00122A0F"/>
    <w:rsid w:val="001317A7"/>
    <w:rsid w:val="00146036"/>
    <w:rsid w:val="00155427"/>
    <w:rsid w:val="001B6228"/>
    <w:rsid w:val="001C2644"/>
    <w:rsid w:val="001D755F"/>
    <w:rsid w:val="00211D15"/>
    <w:rsid w:val="00212E7D"/>
    <w:rsid w:val="002472E7"/>
    <w:rsid w:val="00260C5C"/>
    <w:rsid w:val="00266A84"/>
    <w:rsid w:val="002747C2"/>
    <w:rsid w:val="00284AF3"/>
    <w:rsid w:val="00295506"/>
    <w:rsid w:val="00295CE6"/>
    <w:rsid w:val="002A29D6"/>
    <w:rsid w:val="002A42B7"/>
    <w:rsid w:val="002A6261"/>
    <w:rsid w:val="002B1E7B"/>
    <w:rsid w:val="002B554B"/>
    <w:rsid w:val="002C0416"/>
    <w:rsid w:val="002C586A"/>
    <w:rsid w:val="002C6983"/>
    <w:rsid w:val="002D0C38"/>
    <w:rsid w:val="002F43B6"/>
    <w:rsid w:val="00306CF1"/>
    <w:rsid w:val="00361284"/>
    <w:rsid w:val="003806AF"/>
    <w:rsid w:val="00391A7B"/>
    <w:rsid w:val="003B4FFD"/>
    <w:rsid w:val="003B6791"/>
    <w:rsid w:val="003B7B5F"/>
    <w:rsid w:val="003B7F1B"/>
    <w:rsid w:val="003C27FF"/>
    <w:rsid w:val="003D7458"/>
    <w:rsid w:val="00413C91"/>
    <w:rsid w:val="0042291F"/>
    <w:rsid w:val="00423C26"/>
    <w:rsid w:val="004342FD"/>
    <w:rsid w:val="00450800"/>
    <w:rsid w:val="004655D5"/>
    <w:rsid w:val="00486ECF"/>
    <w:rsid w:val="00495417"/>
    <w:rsid w:val="004A6272"/>
    <w:rsid w:val="004B0E39"/>
    <w:rsid w:val="004C7D24"/>
    <w:rsid w:val="004D07C9"/>
    <w:rsid w:val="004D0C36"/>
    <w:rsid w:val="004D490F"/>
    <w:rsid w:val="004E1A2F"/>
    <w:rsid w:val="004F7F0D"/>
    <w:rsid w:val="00526C12"/>
    <w:rsid w:val="00563C64"/>
    <w:rsid w:val="005753AD"/>
    <w:rsid w:val="005769EA"/>
    <w:rsid w:val="005A4ECF"/>
    <w:rsid w:val="005C3D16"/>
    <w:rsid w:val="005D186D"/>
    <w:rsid w:val="005E02DE"/>
    <w:rsid w:val="005F37B5"/>
    <w:rsid w:val="006027AC"/>
    <w:rsid w:val="00616B23"/>
    <w:rsid w:val="00644ECC"/>
    <w:rsid w:val="00674362"/>
    <w:rsid w:val="006823D8"/>
    <w:rsid w:val="00687553"/>
    <w:rsid w:val="00687E4A"/>
    <w:rsid w:val="00695039"/>
    <w:rsid w:val="0069639E"/>
    <w:rsid w:val="006A127B"/>
    <w:rsid w:val="006B45EA"/>
    <w:rsid w:val="006E3731"/>
    <w:rsid w:val="006F02AC"/>
    <w:rsid w:val="006F3950"/>
    <w:rsid w:val="006F7E6A"/>
    <w:rsid w:val="00703651"/>
    <w:rsid w:val="00707A90"/>
    <w:rsid w:val="00710F67"/>
    <w:rsid w:val="0071343B"/>
    <w:rsid w:val="00720C9F"/>
    <w:rsid w:val="00735A16"/>
    <w:rsid w:val="007410B3"/>
    <w:rsid w:val="00754CC6"/>
    <w:rsid w:val="00760D9D"/>
    <w:rsid w:val="007C0B9B"/>
    <w:rsid w:val="007D290E"/>
    <w:rsid w:val="007D70B2"/>
    <w:rsid w:val="007E0566"/>
    <w:rsid w:val="007E429B"/>
    <w:rsid w:val="007F016E"/>
    <w:rsid w:val="007F6EAE"/>
    <w:rsid w:val="008013A8"/>
    <w:rsid w:val="00802E17"/>
    <w:rsid w:val="008173F6"/>
    <w:rsid w:val="00827013"/>
    <w:rsid w:val="00827890"/>
    <w:rsid w:val="00845857"/>
    <w:rsid w:val="008565EC"/>
    <w:rsid w:val="008653E3"/>
    <w:rsid w:val="00870410"/>
    <w:rsid w:val="008727E1"/>
    <w:rsid w:val="0089647C"/>
    <w:rsid w:val="008A4718"/>
    <w:rsid w:val="008B1A20"/>
    <w:rsid w:val="008E4B20"/>
    <w:rsid w:val="008F3032"/>
    <w:rsid w:val="008F3F0E"/>
    <w:rsid w:val="00900959"/>
    <w:rsid w:val="00900F1F"/>
    <w:rsid w:val="00905C31"/>
    <w:rsid w:val="009227F6"/>
    <w:rsid w:val="00927568"/>
    <w:rsid w:val="0093750D"/>
    <w:rsid w:val="00951030"/>
    <w:rsid w:val="0095238E"/>
    <w:rsid w:val="009640FB"/>
    <w:rsid w:val="00993BA0"/>
    <w:rsid w:val="009B0A85"/>
    <w:rsid w:val="009B0DC4"/>
    <w:rsid w:val="009D2C17"/>
    <w:rsid w:val="00A53E85"/>
    <w:rsid w:val="00A54AB0"/>
    <w:rsid w:val="00A54C13"/>
    <w:rsid w:val="00A76A83"/>
    <w:rsid w:val="00A81649"/>
    <w:rsid w:val="00A81DA4"/>
    <w:rsid w:val="00A859F3"/>
    <w:rsid w:val="00A963E5"/>
    <w:rsid w:val="00AA1D2D"/>
    <w:rsid w:val="00AA3C33"/>
    <w:rsid w:val="00AD56A9"/>
    <w:rsid w:val="00AF0B05"/>
    <w:rsid w:val="00AF471A"/>
    <w:rsid w:val="00AF59D9"/>
    <w:rsid w:val="00B025B5"/>
    <w:rsid w:val="00B52AF9"/>
    <w:rsid w:val="00B7317D"/>
    <w:rsid w:val="00B76701"/>
    <w:rsid w:val="00B84305"/>
    <w:rsid w:val="00B876B2"/>
    <w:rsid w:val="00B9314A"/>
    <w:rsid w:val="00B96395"/>
    <w:rsid w:val="00BA6C18"/>
    <w:rsid w:val="00BD75EE"/>
    <w:rsid w:val="00BF7D31"/>
    <w:rsid w:val="00C13DD6"/>
    <w:rsid w:val="00C140FF"/>
    <w:rsid w:val="00C43D7B"/>
    <w:rsid w:val="00C44FCD"/>
    <w:rsid w:val="00C66A54"/>
    <w:rsid w:val="00C705B6"/>
    <w:rsid w:val="00C81A34"/>
    <w:rsid w:val="00C87BFE"/>
    <w:rsid w:val="00C916B0"/>
    <w:rsid w:val="00C932ED"/>
    <w:rsid w:val="00CB68AE"/>
    <w:rsid w:val="00CE03C4"/>
    <w:rsid w:val="00CF06F2"/>
    <w:rsid w:val="00CF1251"/>
    <w:rsid w:val="00D0488E"/>
    <w:rsid w:val="00D108C7"/>
    <w:rsid w:val="00D11097"/>
    <w:rsid w:val="00D20089"/>
    <w:rsid w:val="00D31C67"/>
    <w:rsid w:val="00D65018"/>
    <w:rsid w:val="00D72EDE"/>
    <w:rsid w:val="00DB2960"/>
    <w:rsid w:val="00DB4791"/>
    <w:rsid w:val="00E06AC0"/>
    <w:rsid w:val="00E23BA3"/>
    <w:rsid w:val="00E2443C"/>
    <w:rsid w:val="00E402DD"/>
    <w:rsid w:val="00E43750"/>
    <w:rsid w:val="00E539F9"/>
    <w:rsid w:val="00E624E9"/>
    <w:rsid w:val="00E63504"/>
    <w:rsid w:val="00E63EAB"/>
    <w:rsid w:val="00E73EE3"/>
    <w:rsid w:val="00E843DB"/>
    <w:rsid w:val="00E850EE"/>
    <w:rsid w:val="00E92A24"/>
    <w:rsid w:val="00EA49C7"/>
    <w:rsid w:val="00EC0DD3"/>
    <w:rsid w:val="00ED7A3F"/>
    <w:rsid w:val="00EE1B7C"/>
    <w:rsid w:val="00F021A5"/>
    <w:rsid w:val="00F110D7"/>
    <w:rsid w:val="00F117E9"/>
    <w:rsid w:val="00F16C82"/>
    <w:rsid w:val="00F243A8"/>
    <w:rsid w:val="00F335DE"/>
    <w:rsid w:val="00F33A94"/>
    <w:rsid w:val="00F37174"/>
    <w:rsid w:val="00F441DB"/>
    <w:rsid w:val="00F54A20"/>
    <w:rsid w:val="00F551A9"/>
    <w:rsid w:val="00F6091B"/>
    <w:rsid w:val="00F75FAC"/>
    <w:rsid w:val="00F876E7"/>
    <w:rsid w:val="00F919AF"/>
    <w:rsid w:val="00F95F61"/>
    <w:rsid w:val="00FA50E4"/>
    <w:rsid w:val="00FB05EC"/>
    <w:rsid w:val="00FB661A"/>
    <w:rsid w:val="00FC04E8"/>
    <w:rsid w:val="00FC51A3"/>
    <w:rsid w:val="00FD4FA0"/>
    <w:rsid w:val="011E97BE"/>
    <w:rsid w:val="0462D5A9"/>
    <w:rsid w:val="05025745"/>
    <w:rsid w:val="0644CBE9"/>
    <w:rsid w:val="07E73DB1"/>
    <w:rsid w:val="0AF76015"/>
    <w:rsid w:val="0AFAC92B"/>
    <w:rsid w:val="0E1353C1"/>
    <w:rsid w:val="0E4DD415"/>
    <w:rsid w:val="0FBDF847"/>
    <w:rsid w:val="0FD285D2"/>
    <w:rsid w:val="10895D6A"/>
    <w:rsid w:val="10C6B320"/>
    <w:rsid w:val="13234EF1"/>
    <w:rsid w:val="14A5F6F5"/>
    <w:rsid w:val="14BD9E2D"/>
    <w:rsid w:val="152A6381"/>
    <w:rsid w:val="158F1F59"/>
    <w:rsid w:val="15F94F2A"/>
    <w:rsid w:val="16029D76"/>
    <w:rsid w:val="1A653D85"/>
    <w:rsid w:val="209248F3"/>
    <w:rsid w:val="20A0820D"/>
    <w:rsid w:val="249F8CCC"/>
    <w:rsid w:val="26548E83"/>
    <w:rsid w:val="2657EB20"/>
    <w:rsid w:val="2747894F"/>
    <w:rsid w:val="292137F5"/>
    <w:rsid w:val="2BC0F9BD"/>
    <w:rsid w:val="2C452BDF"/>
    <w:rsid w:val="2D31FDD8"/>
    <w:rsid w:val="2E22725F"/>
    <w:rsid w:val="2EC9A9D5"/>
    <w:rsid w:val="306B85AE"/>
    <w:rsid w:val="30D967FC"/>
    <w:rsid w:val="319CB882"/>
    <w:rsid w:val="33253351"/>
    <w:rsid w:val="33418AFD"/>
    <w:rsid w:val="338873CE"/>
    <w:rsid w:val="341108BE"/>
    <w:rsid w:val="3460E077"/>
    <w:rsid w:val="34788B86"/>
    <w:rsid w:val="3561B414"/>
    <w:rsid w:val="35ACD91F"/>
    <w:rsid w:val="35D7F0E8"/>
    <w:rsid w:val="37263CEE"/>
    <w:rsid w:val="37760EBD"/>
    <w:rsid w:val="38E479E1"/>
    <w:rsid w:val="3B0DD8A4"/>
    <w:rsid w:val="3C240829"/>
    <w:rsid w:val="3CA01434"/>
    <w:rsid w:val="3E6C8417"/>
    <w:rsid w:val="40EF8BC6"/>
    <w:rsid w:val="413FD65A"/>
    <w:rsid w:val="428B5C27"/>
    <w:rsid w:val="442F1A0E"/>
    <w:rsid w:val="4455F072"/>
    <w:rsid w:val="44D0186F"/>
    <w:rsid w:val="4FEAAB49"/>
    <w:rsid w:val="53CF48B2"/>
    <w:rsid w:val="5580C3DE"/>
    <w:rsid w:val="55CAE495"/>
    <w:rsid w:val="57C0A699"/>
    <w:rsid w:val="5B74E7C5"/>
    <w:rsid w:val="5E3BD0B7"/>
    <w:rsid w:val="623B4505"/>
    <w:rsid w:val="626F2C8A"/>
    <w:rsid w:val="64837AAC"/>
    <w:rsid w:val="67C87FCC"/>
    <w:rsid w:val="69883651"/>
    <w:rsid w:val="6E34D110"/>
    <w:rsid w:val="6F1202F0"/>
    <w:rsid w:val="70191EDC"/>
    <w:rsid w:val="7114B591"/>
    <w:rsid w:val="7170C626"/>
    <w:rsid w:val="717A5DCF"/>
    <w:rsid w:val="76A765BD"/>
    <w:rsid w:val="76CEC806"/>
    <w:rsid w:val="777A12CD"/>
    <w:rsid w:val="7843361E"/>
    <w:rsid w:val="79DF067F"/>
    <w:rsid w:val="7B1F3CB2"/>
    <w:rsid w:val="7B25F487"/>
    <w:rsid w:val="7F602F52"/>
    <w:rsid w:val="7FE4BB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6EF1"/>
  <w15:chartTrackingRefBased/>
  <w15:docId w15:val="{E84D7C2C-1DBC-4183-9DCD-B88D1A84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Pro 45 Light" w:eastAsiaTheme="minorHAnsi" w:hAnsi="Frutiger LT Pro 45 Light" w:cstheme="minorBidi"/>
        <w:sz w:val="24"/>
        <w:lang w:val="de-DE" w:eastAsia="en-US" w:bidi="ar-SA"/>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D108C7"/>
    <w:pPr>
      <w:spacing w:after="160" w:line="259" w:lineRule="auto"/>
    </w:pPr>
    <w:rPr>
      <w:sz w:val="22"/>
      <w:szCs w:val="22"/>
    </w:rPr>
  </w:style>
  <w:style w:type="paragraph" w:styleId="berschrift1">
    <w:name w:val="heading 1"/>
    <w:basedOn w:val="Standard"/>
    <w:next w:val="Standard"/>
    <w:link w:val="berschrift1Zchn"/>
    <w:uiPriority w:val="9"/>
    <w:rsid w:val="00D10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D10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D108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rsid w:val="00D108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erschrift">
    <w:name w:val="1. Überschrift"/>
    <w:basedOn w:val="Standard"/>
    <w:link w:val="1berschriftZchn"/>
    <w:qFormat/>
    <w:rsid w:val="00D108C7"/>
    <w:pPr>
      <w:spacing w:after="360"/>
    </w:pPr>
    <w:rPr>
      <w:b/>
    </w:rPr>
  </w:style>
  <w:style w:type="character" w:customStyle="1" w:styleId="1berschriftZchn">
    <w:name w:val="1. Überschrift Zchn"/>
    <w:basedOn w:val="Absatz-Standardschriftart"/>
    <w:link w:val="1berschrift"/>
    <w:rsid w:val="00D108C7"/>
    <w:rPr>
      <w:b/>
      <w:sz w:val="22"/>
      <w:szCs w:val="22"/>
    </w:rPr>
  </w:style>
  <w:style w:type="paragraph" w:customStyle="1" w:styleId="2berschrift">
    <w:name w:val="2. Überschrift"/>
    <w:basedOn w:val="Standard"/>
    <w:link w:val="2berschriftZchn"/>
    <w:qFormat/>
    <w:rsid w:val="00D108C7"/>
  </w:style>
  <w:style w:type="character" w:customStyle="1" w:styleId="2berschriftZchn">
    <w:name w:val="2. Überschrift Zchn"/>
    <w:basedOn w:val="Absatz-Standardschriftart"/>
    <w:link w:val="2berschrift"/>
    <w:rsid w:val="00D108C7"/>
    <w:rPr>
      <w:sz w:val="22"/>
      <w:szCs w:val="22"/>
    </w:rPr>
  </w:style>
  <w:style w:type="paragraph" w:styleId="Listenabsatz">
    <w:name w:val="List Paragraph"/>
    <w:basedOn w:val="Standard"/>
    <w:link w:val="ListenabsatzZchn"/>
    <w:uiPriority w:val="34"/>
    <w:rsid w:val="00D108C7"/>
    <w:pPr>
      <w:ind w:left="720"/>
      <w:contextualSpacing/>
    </w:pPr>
  </w:style>
  <w:style w:type="character" w:customStyle="1" w:styleId="ListenabsatzZchn">
    <w:name w:val="Listenabsatz Zchn"/>
    <w:basedOn w:val="Absatz-Standardschriftart"/>
    <w:link w:val="Listenabsatz"/>
    <w:uiPriority w:val="34"/>
    <w:rsid w:val="00D108C7"/>
    <w:rPr>
      <w:sz w:val="22"/>
      <w:szCs w:val="22"/>
    </w:rPr>
  </w:style>
  <w:style w:type="paragraph" w:customStyle="1" w:styleId="Aufzhlungblau">
    <w:name w:val="Aufzählung blau"/>
    <w:basedOn w:val="Listenabsatz"/>
    <w:link w:val="AufzhlungblauZchn"/>
    <w:qFormat/>
    <w:rsid w:val="00D108C7"/>
    <w:pPr>
      <w:numPr>
        <w:numId w:val="1"/>
      </w:numPr>
    </w:pPr>
  </w:style>
  <w:style w:type="character" w:customStyle="1" w:styleId="AufzhlungblauZchn">
    <w:name w:val="Aufzählung blau Zchn"/>
    <w:basedOn w:val="ListenabsatzZchn"/>
    <w:link w:val="Aufzhlungblau"/>
    <w:rsid w:val="00D108C7"/>
    <w:rPr>
      <w:sz w:val="22"/>
      <w:szCs w:val="22"/>
    </w:rPr>
  </w:style>
  <w:style w:type="paragraph" w:customStyle="1" w:styleId="Aufzhlungsw">
    <w:name w:val="Aufzählung sw"/>
    <w:basedOn w:val="Listenabsatz"/>
    <w:link w:val="AufzhlungswZchn"/>
    <w:qFormat/>
    <w:rsid w:val="00D108C7"/>
    <w:pPr>
      <w:numPr>
        <w:numId w:val="2"/>
      </w:numPr>
    </w:pPr>
  </w:style>
  <w:style w:type="character" w:customStyle="1" w:styleId="AufzhlungswZchn">
    <w:name w:val="Aufzählung sw Zchn"/>
    <w:basedOn w:val="ListenabsatzZchn"/>
    <w:link w:val="Aufzhlungsw"/>
    <w:rsid w:val="00D108C7"/>
    <w:rPr>
      <w:sz w:val="22"/>
      <w:szCs w:val="22"/>
    </w:rPr>
  </w:style>
  <w:style w:type="character" w:styleId="Buchtitel">
    <w:name w:val="Book Title"/>
    <w:basedOn w:val="Absatz-Standardschriftart"/>
    <w:uiPriority w:val="33"/>
    <w:rsid w:val="00D108C7"/>
    <w:rPr>
      <w:b/>
      <w:bCs/>
      <w:i/>
      <w:iCs/>
      <w:spacing w:val="5"/>
    </w:rPr>
  </w:style>
  <w:style w:type="paragraph" w:styleId="Fuzeile">
    <w:name w:val="footer"/>
    <w:basedOn w:val="Standard"/>
    <w:link w:val="FuzeileZchn"/>
    <w:uiPriority w:val="99"/>
    <w:unhideWhenUsed/>
    <w:rsid w:val="00D10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8C7"/>
    <w:rPr>
      <w:sz w:val="22"/>
      <w:szCs w:val="22"/>
    </w:rPr>
  </w:style>
  <w:style w:type="character" w:styleId="IntensiverVerweis">
    <w:name w:val="Intense Reference"/>
    <w:basedOn w:val="Absatz-Standardschriftart"/>
    <w:uiPriority w:val="32"/>
    <w:rsid w:val="00D108C7"/>
    <w:rPr>
      <w:b/>
      <w:bCs/>
      <w:smallCaps/>
      <w:color w:val="5B9BD5" w:themeColor="accent1"/>
      <w:spacing w:val="5"/>
    </w:rPr>
  </w:style>
  <w:style w:type="paragraph" w:styleId="Kopfzeile">
    <w:name w:val="header"/>
    <w:basedOn w:val="Standard"/>
    <w:link w:val="KopfzeileZchn"/>
    <w:uiPriority w:val="99"/>
    <w:unhideWhenUsed/>
    <w:rsid w:val="00D10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8C7"/>
    <w:rPr>
      <w:sz w:val="22"/>
      <w:szCs w:val="22"/>
    </w:rPr>
  </w:style>
  <w:style w:type="character" w:styleId="SchwacheHervorhebung">
    <w:name w:val="Subtle Emphasis"/>
    <w:basedOn w:val="Absatz-Standardschriftart"/>
    <w:uiPriority w:val="19"/>
    <w:rsid w:val="00D108C7"/>
    <w:rPr>
      <w:i/>
      <w:iCs/>
      <w:color w:val="404040" w:themeColor="text1" w:themeTint="BF"/>
    </w:rPr>
  </w:style>
  <w:style w:type="character" w:styleId="SchwacherVerweis">
    <w:name w:val="Subtle Reference"/>
    <w:basedOn w:val="Absatz-Standardschriftart"/>
    <w:uiPriority w:val="31"/>
    <w:rsid w:val="00D108C7"/>
    <w:rPr>
      <w:smallCaps/>
      <w:color w:val="5A5A5A" w:themeColor="text1" w:themeTint="A5"/>
    </w:rPr>
  </w:style>
  <w:style w:type="paragraph" w:styleId="Titel">
    <w:name w:val="Title"/>
    <w:basedOn w:val="Standard"/>
    <w:next w:val="Standard"/>
    <w:link w:val="TitelZchn"/>
    <w:uiPriority w:val="10"/>
    <w:rsid w:val="00D10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8C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108C7"/>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108C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108C7"/>
    <w:rPr>
      <w:rFonts w:asciiTheme="majorHAnsi" w:eastAsiaTheme="majorEastAsia" w:hAnsiTheme="majorHAnsi" w:cstheme="majorBidi"/>
      <w:color w:val="1F4D78" w:themeColor="accent1" w:themeShade="7F"/>
      <w:szCs w:val="24"/>
    </w:rPr>
  </w:style>
  <w:style w:type="character" w:customStyle="1" w:styleId="berschrift4Zchn">
    <w:name w:val="Überschrift 4 Zchn"/>
    <w:basedOn w:val="Absatz-Standardschriftart"/>
    <w:link w:val="berschrift4"/>
    <w:uiPriority w:val="9"/>
    <w:rsid w:val="00D108C7"/>
    <w:rPr>
      <w:rFonts w:asciiTheme="majorHAnsi" w:eastAsiaTheme="majorEastAsia" w:hAnsiTheme="majorHAnsi" w:cstheme="majorBidi"/>
      <w:i/>
      <w:iCs/>
      <w:color w:val="2E74B5" w:themeColor="accent1" w:themeShade="BF"/>
      <w:sz w:val="22"/>
      <w:szCs w:val="22"/>
    </w:rPr>
  </w:style>
  <w:style w:type="paragraph" w:styleId="Untertitel">
    <w:name w:val="Subtitle"/>
    <w:basedOn w:val="Standard"/>
    <w:next w:val="Standard"/>
    <w:link w:val="UntertitelZchn"/>
    <w:uiPriority w:val="11"/>
    <w:rsid w:val="00D108C7"/>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D108C7"/>
    <w:rPr>
      <w:rFonts w:asciiTheme="minorHAnsi" w:eastAsiaTheme="minorEastAsia" w:hAnsiTheme="minorHAnsi"/>
      <w:color w:val="5A5A5A" w:themeColor="text1" w:themeTint="A5"/>
      <w:spacing w:val="15"/>
      <w:sz w:val="22"/>
      <w:szCs w:val="22"/>
    </w:rPr>
  </w:style>
  <w:style w:type="paragraph" w:customStyle="1" w:styleId="Zwischenberschriftblau">
    <w:name w:val="Zwischenüberschrift blau"/>
    <w:basedOn w:val="Standard"/>
    <w:link w:val="ZwischenberschriftblauZchn"/>
    <w:qFormat/>
    <w:rsid w:val="00D108C7"/>
    <w:rPr>
      <w:color w:val="00B0F0"/>
    </w:rPr>
  </w:style>
  <w:style w:type="character" w:customStyle="1" w:styleId="ZwischenberschriftblauZchn">
    <w:name w:val="Zwischenüberschrift blau Zchn"/>
    <w:basedOn w:val="Absatz-Standardschriftart"/>
    <w:link w:val="Zwischenberschriftblau"/>
    <w:rsid w:val="00D108C7"/>
    <w:rPr>
      <w:color w:val="00B0F0"/>
      <w:sz w:val="22"/>
      <w:szCs w:val="22"/>
    </w:rPr>
  </w:style>
  <w:style w:type="paragraph" w:customStyle="1" w:styleId="Zwischenberschriftkursiv">
    <w:name w:val="Zwischenüberschrift kursiv"/>
    <w:basedOn w:val="Standard"/>
    <w:link w:val="ZwischenberschriftkursivZchn"/>
    <w:qFormat/>
    <w:rsid w:val="00D108C7"/>
    <w:rPr>
      <w:i/>
    </w:rPr>
  </w:style>
  <w:style w:type="character" w:customStyle="1" w:styleId="ZwischenberschriftkursivZchn">
    <w:name w:val="Zwischenüberschrift kursiv Zchn"/>
    <w:basedOn w:val="Absatz-Standardschriftart"/>
    <w:link w:val="Zwischenberschriftkursiv"/>
    <w:rsid w:val="00D108C7"/>
    <w:rPr>
      <w:i/>
      <w:sz w:val="22"/>
      <w:szCs w:val="22"/>
    </w:rPr>
  </w:style>
  <w:style w:type="paragraph" w:customStyle="1" w:styleId="Zwischenberschriftunterstrichen">
    <w:name w:val="Zwischenüberschrift unterstrichen"/>
    <w:basedOn w:val="Standard"/>
    <w:link w:val="ZwischenberschriftunterstrichenZchn"/>
    <w:qFormat/>
    <w:rsid w:val="00D108C7"/>
    <w:rPr>
      <w:u w:val="single"/>
    </w:rPr>
  </w:style>
  <w:style w:type="character" w:customStyle="1" w:styleId="ZwischenberschriftunterstrichenZchn">
    <w:name w:val="Zwischenüberschrift unterstrichen Zchn"/>
    <w:basedOn w:val="Absatz-Standardschriftart"/>
    <w:link w:val="Zwischenberschriftunterstrichen"/>
    <w:rsid w:val="00D108C7"/>
    <w:rPr>
      <w:sz w:val="22"/>
      <w:szCs w:val="22"/>
      <w:u w:val="single"/>
    </w:rPr>
  </w:style>
  <w:style w:type="character" w:styleId="Kommentarzeichen">
    <w:name w:val="annotation reference"/>
    <w:basedOn w:val="Absatz-Standardschriftart"/>
    <w:uiPriority w:val="99"/>
    <w:semiHidden/>
    <w:unhideWhenUsed/>
    <w:rsid w:val="00735A16"/>
    <w:rPr>
      <w:sz w:val="16"/>
      <w:szCs w:val="16"/>
    </w:rPr>
  </w:style>
  <w:style w:type="paragraph" w:styleId="Kommentartext">
    <w:name w:val="annotation text"/>
    <w:basedOn w:val="Standard"/>
    <w:link w:val="KommentartextZchn"/>
    <w:uiPriority w:val="99"/>
    <w:semiHidden/>
    <w:unhideWhenUsed/>
    <w:rsid w:val="00735A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35A16"/>
    <w:rPr>
      <w:sz w:val="20"/>
    </w:rPr>
  </w:style>
  <w:style w:type="paragraph" w:styleId="Kommentarthema">
    <w:name w:val="annotation subject"/>
    <w:basedOn w:val="Kommentartext"/>
    <w:next w:val="Kommentartext"/>
    <w:link w:val="KommentarthemaZchn"/>
    <w:uiPriority w:val="99"/>
    <w:semiHidden/>
    <w:unhideWhenUsed/>
    <w:rsid w:val="00735A16"/>
    <w:rPr>
      <w:b/>
      <w:bCs/>
    </w:rPr>
  </w:style>
  <w:style w:type="character" w:customStyle="1" w:styleId="KommentarthemaZchn">
    <w:name w:val="Kommentarthema Zchn"/>
    <w:basedOn w:val="KommentartextZchn"/>
    <w:link w:val="Kommentarthema"/>
    <w:uiPriority w:val="99"/>
    <w:semiHidden/>
    <w:rsid w:val="00735A16"/>
    <w:rPr>
      <w:b/>
      <w:bCs/>
      <w:sz w:val="20"/>
    </w:rPr>
  </w:style>
  <w:style w:type="paragraph" w:styleId="Sprechblasentext">
    <w:name w:val="Balloon Text"/>
    <w:basedOn w:val="Standard"/>
    <w:link w:val="SprechblasentextZchn"/>
    <w:uiPriority w:val="99"/>
    <w:semiHidden/>
    <w:unhideWhenUsed/>
    <w:rsid w:val="00735A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A16"/>
    <w:rPr>
      <w:rFonts w:ascii="Segoe UI" w:hAnsi="Segoe UI" w:cs="Segoe UI"/>
      <w:sz w:val="18"/>
      <w:szCs w:val="18"/>
    </w:rPr>
  </w:style>
  <w:style w:type="paragraph" w:styleId="StandardWeb">
    <w:name w:val="Normal (Web)"/>
    <w:basedOn w:val="Standard"/>
    <w:uiPriority w:val="99"/>
    <w:unhideWhenUsed/>
    <w:rsid w:val="00BD75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75EE"/>
    <w:rPr>
      <w:color w:val="0000FF"/>
      <w:u w:val="single"/>
    </w:rPr>
  </w:style>
  <w:style w:type="character" w:customStyle="1" w:styleId="NichtaufgelsteErwhnung1">
    <w:name w:val="Nicht aufgelöste Erwähnung1"/>
    <w:basedOn w:val="Absatz-Standardschriftart"/>
    <w:uiPriority w:val="99"/>
    <w:semiHidden/>
    <w:unhideWhenUsed/>
    <w:rsid w:val="00284AF3"/>
    <w:rPr>
      <w:color w:val="605E5C"/>
      <w:shd w:val="clear" w:color="auto" w:fill="E1DFDD"/>
    </w:rPr>
  </w:style>
  <w:style w:type="paragraph" w:styleId="berarbeitung">
    <w:name w:val="Revision"/>
    <w:hidden/>
    <w:uiPriority w:val="99"/>
    <w:semiHidden/>
    <w:rsid w:val="00E92A24"/>
    <w:pPr>
      <w:spacing w:line="240" w:lineRule="auto"/>
    </w:pPr>
    <w:rPr>
      <w:sz w:val="22"/>
      <w:szCs w:val="22"/>
    </w:rPr>
  </w:style>
  <w:style w:type="character" w:customStyle="1" w:styleId="contentpasted0">
    <w:name w:val="contentpasted0"/>
    <w:basedOn w:val="Absatz-Standardschriftart"/>
    <w:rsid w:val="005769EA"/>
  </w:style>
  <w:style w:type="character" w:styleId="Fett">
    <w:name w:val="Strong"/>
    <w:basedOn w:val="Absatz-Standardschriftart"/>
    <w:uiPriority w:val="22"/>
    <w:qFormat/>
    <w:rsid w:val="003806AF"/>
    <w:rPr>
      <w:b/>
      <w:bCs/>
    </w:rPr>
  </w:style>
  <w:style w:type="paragraph" w:styleId="KeinLeerraum">
    <w:name w:val="No Spacing"/>
    <w:basedOn w:val="Standard"/>
    <w:uiPriority w:val="1"/>
    <w:qFormat/>
    <w:rsid w:val="00D20089"/>
    <w:pPr>
      <w:spacing w:after="0" w:line="240" w:lineRule="auto"/>
    </w:pPr>
    <w:rPr>
      <w:rFonts w:ascii="Calibri" w:hAnsi="Calibri" w:cs="Calibri"/>
      <w14:ligatures w14:val="standardContextual"/>
    </w:rPr>
  </w:style>
  <w:style w:type="paragraph" w:customStyle="1" w:styleId="elementtoproof">
    <w:name w:val="elementtoproof"/>
    <w:basedOn w:val="Standard"/>
    <w:uiPriority w:val="99"/>
    <w:semiHidden/>
    <w:rsid w:val="00F335DE"/>
    <w:pPr>
      <w:spacing w:after="0" w:line="240" w:lineRule="auto"/>
    </w:pPr>
    <w:rPr>
      <w:rFonts w:ascii="Calibri" w:hAnsi="Calibri" w:cs="Calibri"/>
      <w:lang w:eastAsia="de-DE"/>
    </w:rPr>
  </w:style>
  <w:style w:type="character" w:styleId="NichtaufgelsteErwhnung">
    <w:name w:val="Unresolved Mention"/>
    <w:basedOn w:val="Absatz-Standardschriftart"/>
    <w:uiPriority w:val="99"/>
    <w:semiHidden/>
    <w:unhideWhenUsed/>
    <w:rsid w:val="00E63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9177">
      <w:bodyDiv w:val="1"/>
      <w:marLeft w:val="0"/>
      <w:marRight w:val="0"/>
      <w:marTop w:val="0"/>
      <w:marBottom w:val="0"/>
      <w:divBdr>
        <w:top w:val="none" w:sz="0" w:space="0" w:color="auto"/>
        <w:left w:val="none" w:sz="0" w:space="0" w:color="auto"/>
        <w:bottom w:val="none" w:sz="0" w:space="0" w:color="auto"/>
        <w:right w:val="none" w:sz="0" w:space="0" w:color="auto"/>
      </w:divBdr>
    </w:div>
    <w:div w:id="173954771">
      <w:bodyDiv w:val="1"/>
      <w:marLeft w:val="0"/>
      <w:marRight w:val="0"/>
      <w:marTop w:val="0"/>
      <w:marBottom w:val="0"/>
      <w:divBdr>
        <w:top w:val="none" w:sz="0" w:space="0" w:color="auto"/>
        <w:left w:val="none" w:sz="0" w:space="0" w:color="auto"/>
        <w:bottom w:val="none" w:sz="0" w:space="0" w:color="auto"/>
        <w:right w:val="none" w:sz="0" w:space="0" w:color="auto"/>
      </w:divBdr>
    </w:div>
    <w:div w:id="195852693">
      <w:bodyDiv w:val="1"/>
      <w:marLeft w:val="0"/>
      <w:marRight w:val="0"/>
      <w:marTop w:val="0"/>
      <w:marBottom w:val="0"/>
      <w:divBdr>
        <w:top w:val="none" w:sz="0" w:space="0" w:color="auto"/>
        <w:left w:val="none" w:sz="0" w:space="0" w:color="auto"/>
        <w:bottom w:val="none" w:sz="0" w:space="0" w:color="auto"/>
        <w:right w:val="none" w:sz="0" w:space="0" w:color="auto"/>
      </w:divBdr>
    </w:div>
    <w:div w:id="251012316">
      <w:bodyDiv w:val="1"/>
      <w:marLeft w:val="0"/>
      <w:marRight w:val="0"/>
      <w:marTop w:val="0"/>
      <w:marBottom w:val="0"/>
      <w:divBdr>
        <w:top w:val="none" w:sz="0" w:space="0" w:color="auto"/>
        <w:left w:val="none" w:sz="0" w:space="0" w:color="auto"/>
        <w:bottom w:val="none" w:sz="0" w:space="0" w:color="auto"/>
        <w:right w:val="none" w:sz="0" w:space="0" w:color="auto"/>
      </w:divBdr>
    </w:div>
    <w:div w:id="529802329">
      <w:bodyDiv w:val="1"/>
      <w:marLeft w:val="0"/>
      <w:marRight w:val="0"/>
      <w:marTop w:val="0"/>
      <w:marBottom w:val="0"/>
      <w:divBdr>
        <w:top w:val="none" w:sz="0" w:space="0" w:color="auto"/>
        <w:left w:val="none" w:sz="0" w:space="0" w:color="auto"/>
        <w:bottom w:val="none" w:sz="0" w:space="0" w:color="auto"/>
        <w:right w:val="none" w:sz="0" w:space="0" w:color="auto"/>
      </w:divBdr>
    </w:div>
    <w:div w:id="847644350">
      <w:bodyDiv w:val="1"/>
      <w:marLeft w:val="0"/>
      <w:marRight w:val="0"/>
      <w:marTop w:val="0"/>
      <w:marBottom w:val="0"/>
      <w:divBdr>
        <w:top w:val="none" w:sz="0" w:space="0" w:color="auto"/>
        <w:left w:val="none" w:sz="0" w:space="0" w:color="auto"/>
        <w:bottom w:val="none" w:sz="0" w:space="0" w:color="auto"/>
        <w:right w:val="none" w:sz="0" w:space="0" w:color="auto"/>
      </w:divBdr>
    </w:div>
    <w:div w:id="1025061538">
      <w:bodyDiv w:val="1"/>
      <w:marLeft w:val="0"/>
      <w:marRight w:val="0"/>
      <w:marTop w:val="0"/>
      <w:marBottom w:val="0"/>
      <w:divBdr>
        <w:top w:val="none" w:sz="0" w:space="0" w:color="auto"/>
        <w:left w:val="none" w:sz="0" w:space="0" w:color="auto"/>
        <w:bottom w:val="none" w:sz="0" w:space="0" w:color="auto"/>
        <w:right w:val="none" w:sz="0" w:space="0" w:color="auto"/>
      </w:divBdr>
    </w:div>
    <w:div w:id="1326785277">
      <w:bodyDiv w:val="1"/>
      <w:marLeft w:val="0"/>
      <w:marRight w:val="0"/>
      <w:marTop w:val="0"/>
      <w:marBottom w:val="0"/>
      <w:divBdr>
        <w:top w:val="none" w:sz="0" w:space="0" w:color="auto"/>
        <w:left w:val="none" w:sz="0" w:space="0" w:color="auto"/>
        <w:bottom w:val="none" w:sz="0" w:space="0" w:color="auto"/>
        <w:right w:val="none" w:sz="0" w:space="0" w:color="auto"/>
      </w:divBdr>
    </w:div>
    <w:div w:id="1356927389">
      <w:bodyDiv w:val="1"/>
      <w:marLeft w:val="0"/>
      <w:marRight w:val="0"/>
      <w:marTop w:val="0"/>
      <w:marBottom w:val="0"/>
      <w:divBdr>
        <w:top w:val="none" w:sz="0" w:space="0" w:color="auto"/>
        <w:left w:val="none" w:sz="0" w:space="0" w:color="auto"/>
        <w:bottom w:val="none" w:sz="0" w:space="0" w:color="auto"/>
        <w:right w:val="none" w:sz="0" w:space="0" w:color="auto"/>
      </w:divBdr>
    </w:div>
    <w:div w:id="1796633282">
      <w:bodyDiv w:val="1"/>
      <w:marLeft w:val="0"/>
      <w:marRight w:val="0"/>
      <w:marTop w:val="0"/>
      <w:marBottom w:val="0"/>
      <w:divBdr>
        <w:top w:val="none" w:sz="0" w:space="0" w:color="auto"/>
        <w:left w:val="none" w:sz="0" w:space="0" w:color="auto"/>
        <w:bottom w:val="none" w:sz="0" w:space="0" w:color="auto"/>
        <w:right w:val="none" w:sz="0" w:space="0" w:color="auto"/>
      </w:divBdr>
    </w:div>
    <w:div w:id="1836144214">
      <w:bodyDiv w:val="1"/>
      <w:marLeft w:val="0"/>
      <w:marRight w:val="0"/>
      <w:marTop w:val="0"/>
      <w:marBottom w:val="0"/>
      <w:divBdr>
        <w:top w:val="none" w:sz="0" w:space="0" w:color="auto"/>
        <w:left w:val="none" w:sz="0" w:space="0" w:color="auto"/>
        <w:bottom w:val="none" w:sz="0" w:space="0" w:color="auto"/>
        <w:right w:val="none" w:sz="0" w:space="0" w:color="auto"/>
      </w:divBdr>
    </w:div>
    <w:div w:id="193031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ank.frost@aixpress.i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xpress.i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wrs.region-stuttgart.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etix.eu/wrs/indtech-hub/"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8D8BA-6C7F-4F05-A1BA-597EC265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768</Words>
  <Characters>4843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Wirtschaftsförderung Region Stuttgart GmbH</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Ruoffner</dc:creator>
  <cp:keywords/>
  <dc:description/>
  <cp:lastModifiedBy>Frank Frost</cp:lastModifiedBy>
  <cp:revision>38</cp:revision>
  <dcterms:created xsi:type="dcterms:W3CDTF">2023-11-09T09:18:00Z</dcterms:created>
  <dcterms:modified xsi:type="dcterms:W3CDTF">2023-11-09T11:08:00Z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15bee7d865525056d18bdcf09be6f4c4ff022ec84cea9d5f688f8cf65657f678</vt:lpwstr>
  </property>
</Properties>
</file>