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A2843" w14:textId="3549F1DF" w:rsidR="2D31FDD8" w:rsidRDefault="00EB32EF" w:rsidP="3CA01434">
      <w:pPr>
        <w:ind w:right="1417"/>
        <w:rPr>
          <w:rFonts w:ascii="Lato" w:hAnsi="Lato"/>
          <w:b/>
          <w:bCs/>
        </w:rPr>
      </w:pPr>
      <w:r>
        <w:rPr>
          <w:rFonts w:ascii="Lato" w:hAnsi="Lato"/>
          <w:b/>
          <w:bCs/>
          <w:sz w:val="24"/>
          <w:szCs w:val="24"/>
        </w:rPr>
        <w:t xml:space="preserve">„Entwurf“ </w:t>
      </w:r>
      <w:r w:rsidR="2D31FDD8" w:rsidRPr="292137F5">
        <w:rPr>
          <w:rFonts w:ascii="Lato" w:hAnsi="Lato"/>
          <w:b/>
          <w:bCs/>
          <w:sz w:val="24"/>
          <w:szCs w:val="24"/>
        </w:rPr>
        <w:t>PRESSEMITTEILUNG</w:t>
      </w:r>
      <w:r>
        <w:rPr>
          <w:rFonts w:ascii="Lato" w:hAnsi="Lato"/>
          <w:b/>
          <w:bCs/>
          <w:sz w:val="24"/>
          <w:szCs w:val="24"/>
        </w:rPr>
        <w:t xml:space="preserve"> </w:t>
      </w:r>
    </w:p>
    <w:p w14:paraId="5164060D" w14:textId="61B8F2FA" w:rsidR="00AA3C33" w:rsidRPr="008727E1" w:rsidRDefault="2D31FDD8" w:rsidP="292137F5">
      <w:pPr>
        <w:ind w:left="6372" w:right="1417" w:firstLine="708"/>
        <w:rPr>
          <w:rFonts w:ascii="Lato" w:hAnsi="Lato"/>
          <w:b/>
          <w:bCs/>
        </w:rPr>
      </w:pPr>
      <w:r>
        <w:rPr>
          <w:noProof/>
        </w:rPr>
        <w:drawing>
          <wp:inline distT="0" distB="0" distL="0" distR="0" wp14:anchorId="54EFC2F4" wp14:editId="7B33E53C">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37AAA1AF" w:rsidR="00AF0B05" w:rsidRPr="001F4C3C" w:rsidRDefault="7B25F487" w:rsidP="00E850EE">
      <w:pPr>
        <w:ind w:right="1417"/>
        <w:rPr>
          <w:rFonts w:ascii="Lato" w:hAnsi="Lato"/>
          <w:sz w:val="24"/>
          <w:szCs w:val="24"/>
        </w:rPr>
      </w:pPr>
      <w:r w:rsidRPr="001F4C3C">
        <w:rPr>
          <w:rFonts w:ascii="Lato" w:hAnsi="Lato"/>
          <w:sz w:val="24"/>
          <w:szCs w:val="24"/>
        </w:rPr>
        <w:t xml:space="preserve">Böblingen, </w:t>
      </w:r>
      <w:r w:rsidR="00E27E65" w:rsidRPr="001F4C3C">
        <w:rPr>
          <w:rFonts w:ascii="Lato" w:hAnsi="Lato"/>
          <w:sz w:val="24"/>
          <w:szCs w:val="24"/>
        </w:rPr>
        <w:t>1</w:t>
      </w:r>
      <w:r w:rsidR="004A5148">
        <w:rPr>
          <w:rFonts w:ascii="Lato" w:hAnsi="Lato"/>
          <w:sz w:val="24"/>
          <w:szCs w:val="24"/>
        </w:rPr>
        <w:t>7</w:t>
      </w:r>
      <w:r w:rsidRPr="001F4C3C">
        <w:rPr>
          <w:rFonts w:ascii="Lato" w:hAnsi="Lato"/>
          <w:sz w:val="24"/>
          <w:szCs w:val="24"/>
        </w:rPr>
        <w:t xml:space="preserve">. </w:t>
      </w:r>
      <w:r w:rsidR="00E27E65" w:rsidRPr="001F4C3C">
        <w:rPr>
          <w:rFonts w:ascii="Lato" w:hAnsi="Lato"/>
          <w:sz w:val="24"/>
          <w:szCs w:val="24"/>
        </w:rPr>
        <w:t xml:space="preserve">November </w:t>
      </w:r>
      <w:r w:rsidRPr="001F4C3C">
        <w:rPr>
          <w:rFonts w:ascii="Lato" w:hAnsi="Lato"/>
          <w:sz w:val="24"/>
          <w:szCs w:val="24"/>
        </w:rPr>
        <w:t>202</w:t>
      </w:r>
      <w:r w:rsidR="002C1ADE" w:rsidRPr="001F4C3C">
        <w:rPr>
          <w:rFonts w:ascii="Lato" w:hAnsi="Lato"/>
          <w:sz w:val="24"/>
          <w:szCs w:val="24"/>
        </w:rPr>
        <w:t>5</w:t>
      </w:r>
    </w:p>
    <w:p w14:paraId="5CA528C8" w14:textId="77777777" w:rsidR="00E850EE" w:rsidRPr="001F4C3C" w:rsidRDefault="00E850EE" w:rsidP="00E850EE">
      <w:pPr>
        <w:ind w:right="1417"/>
        <w:rPr>
          <w:rFonts w:ascii="Lato" w:hAnsi="Lato"/>
          <w:sz w:val="24"/>
          <w:szCs w:val="24"/>
        </w:rPr>
      </w:pPr>
    </w:p>
    <w:p w14:paraId="4C94EF8E" w14:textId="77777777" w:rsidR="004A5148" w:rsidRDefault="004A5148" w:rsidP="004A5148">
      <w:pPr>
        <w:spacing w:before="120" w:after="120"/>
        <w:rPr>
          <w:rFonts w:ascii="Lato" w:eastAsia="Roboto" w:hAnsi="Lato" w:cs="Roboto"/>
          <w:b/>
          <w:bCs/>
          <w:sz w:val="24"/>
          <w:szCs w:val="24"/>
        </w:rPr>
      </w:pPr>
      <w:r w:rsidRPr="004A5148">
        <w:rPr>
          <w:rFonts w:ascii="Lato" w:eastAsia="Roboto" w:hAnsi="Lato" w:cs="Roboto"/>
          <w:b/>
          <w:bCs/>
          <w:sz w:val="24"/>
          <w:szCs w:val="24"/>
        </w:rPr>
        <w:t xml:space="preserve">Helm.ai eröffnet neuen Standort im Innovationszentrum AI </w:t>
      </w:r>
      <w:proofErr w:type="spellStart"/>
      <w:r w:rsidRPr="004A5148">
        <w:rPr>
          <w:rFonts w:ascii="Lato" w:eastAsia="Roboto" w:hAnsi="Lato" w:cs="Roboto"/>
          <w:b/>
          <w:bCs/>
          <w:sz w:val="24"/>
          <w:szCs w:val="24"/>
        </w:rPr>
        <w:t>xpress</w:t>
      </w:r>
      <w:proofErr w:type="spellEnd"/>
      <w:r w:rsidRPr="004A5148">
        <w:rPr>
          <w:rFonts w:ascii="Lato" w:eastAsia="Roboto" w:hAnsi="Lato" w:cs="Roboto"/>
          <w:b/>
          <w:bCs/>
          <w:sz w:val="24"/>
          <w:szCs w:val="24"/>
        </w:rPr>
        <w:t xml:space="preserve"> in Böblingen</w:t>
      </w:r>
    </w:p>
    <w:p w14:paraId="78DE49BB" w14:textId="77777777" w:rsidR="004A5148" w:rsidRDefault="004A5148" w:rsidP="004A5148">
      <w:pPr>
        <w:spacing w:before="120" w:after="120"/>
        <w:rPr>
          <w:rFonts w:ascii="Lato" w:eastAsia="Roboto" w:hAnsi="Lato" w:cs="Roboto"/>
          <w:b/>
          <w:bCs/>
          <w:sz w:val="24"/>
          <w:szCs w:val="24"/>
        </w:rPr>
      </w:pPr>
    </w:p>
    <w:p w14:paraId="722161F8" w14:textId="77777777" w:rsidR="00AC7FE5" w:rsidRDefault="004A5148" w:rsidP="004A5148">
      <w:pPr>
        <w:spacing w:before="120" w:after="120"/>
        <w:rPr>
          <w:rFonts w:ascii="Lato" w:eastAsia="Roboto" w:hAnsi="Lato" w:cs="Roboto"/>
          <w:sz w:val="24"/>
          <w:szCs w:val="24"/>
        </w:rPr>
      </w:pPr>
      <w:r w:rsidRPr="004A5148">
        <w:rPr>
          <w:rFonts w:ascii="Lato" w:eastAsia="Roboto" w:hAnsi="Lato" w:cs="Roboto"/>
          <w:b/>
          <w:bCs/>
          <w:sz w:val="24"/>
          <w:szCs w:val="24"/>
        </w:rPr>
        <w:t xml:space="preserve">Böblingen, </w:t>
      </w:r>
      <w:r>
        <w:rPr>
          <w:rFonts w:ascii="Lato" w:eastAsia="Roboto" w:hAnsi="Lato" w:cs="Roboto"/>
          <w:b/>
          <w:bCs/>
          <w:sz w:val="24"/>
          <w:szCs w:val="24"/>
        </w:rPr>
        <w:t>17</w:t>
      </w:r>
      <w:r w:rsidRPr="004A5148">
        <w:rPr>
          <w:rFonts w:ascii="Lato" w:eastAsia="Roboto" w:hAnsi="Lato" w:cs="Roboto"/>
          <w:b/>
          <w:bCs/>
          <w:sz w:val="24"/>
          <w:szCs w:val="24"/>
        </w:rPr>
        <w:t xml:space="preserve">. November 2025 – </w:t>
      </w:r>
      <w:r w:rsidRPr="004A5148">
        <w:rPr>
          <w:rFonts w:ascii="Lato" w:eastAsia="Roboto" w:hAnsi="Lato" w:cs="Roboto"/>
          <w:sz w:val="24"/>
          <w:szCs w:val="24"/>
        </w:rPr>
        <w:t xml:space="preserve">Helm.ai, ein führender Anbieter von KI-basierten Softwarelösungen für autonomes Fahren aus dem Silicon Valley, hat im Innovationszentrum AI </w:t>
      </w:r>
      <w:proofErr w:type="spellStart"/>
      <w:r w:rsidRPr="004A5148">
        <w:rPr>
          <w:rFonts w:ascii="Lato" w:eastAsia="Roboto" w:hAnsi="Lato" w:cs="Roboto"/>
          <w:sz w:val="24"/>
          <w:szCs w:val="24"/>
        </w:rPr>
        <w:t>xpress</w:t>
      </w:r>
      <w:proofErr w:type="spellEnd"/>
      <w:r w:rsidRPr="004A5148">
        <w:rPr>
          <w:rFonts w:ascii="Lato" w:eastAsia="Roboto" w:hAnsi="Lato" w:cs="Roboto"/>
          <w:sz w:val="24"/>
          <w:szCs w:val="24"/>
        </w:rPr>
        <w:t xml:space="preserve"> in Böblingen einen neuen europäischen Engineering- und </w:t>
      </w:r>
      <w:proofErr w:type="spellStart"/>
      <w:r w:rsidRPr="004A5148">
        <w:rPr>
          <w:rFonts w:ascii="Lato" w:eastAsia="Roboto" w:hAnsi="Lato" w:cs="Roboto"/>
          <w:sz w:val="24"/>
          <w:szCs w:val="24"/>
        </w:rPr>
        <w:t>Business</w:t>
      </w:r>
      <w:proofErr w:type="spellEnd"/>
      <w:r w:rsidRPr="004A5148">
        <w:rPr>
          <w:rFonts w:ascii="Lato" w:eastAsia="Roboto" w:hAnsi="Lato" w:cs="Roboto"/>
          <w:sz w:val="24"/>
          <w:szCs w:val="24"/>
        </w:rPr>
        <w:t>-Hub eröffnet. Mit diesem Schritt unterstreicht Helm.ai seine Wachstumsstrategie und die Bedeutung der Region Stuttgart als Standort für Forschung, Entwicklung und Zusammenarbeit mit deutschen Automobilherstellern.</w:t>
      </w:r>
      <w:r>
        <w:rPr>
          <w:rFonts w:ascii="Lato" w:eastAsia="Roboto" w:hAnsi="Lato" w:cs="Roboto"/>
          <w:sz w:val="24"/>
          <w:szCs w:val="24"/>
        </w:rPr>
        <w:t xml:space="preserve"> </w:t>
      </w:r>
    </w:p>
    <w:p w14:paraId="0ABE53F7" w14:textId="214BC06A" w:rsidR="00AC7FE5" w:rsidRDefault="004A5148" w:rsidP="004A5148">
      <w:pPr>
        <w:spacing w:before="120" w:after="120"/>
        <w:rPr>
          <w:rFonts w:ascii="Lato" w:eastAsia="Roboto" w:hAnsi="Lato" w:cs="Roboto"/>
          <w:sz w:val="24"/>
          <w:szCs w:val="24"/>
        </w:rPr>
      </w:pPr>
      <w:r w:rsidRPr="004A5148">
        <w:rPr>
          <w:rFonts w:ascii="Lato" w:eastAsia="Roboto" w:hAnsi="Lato" w:cs="Roboto"/>
          <w:sz w:val="24"/>
          <w:szCs w:val="24"/>
        </w:rPr>
        <w:t xml:space="preserve">Das 2017 von CEO Vladislav </w:t>
      </w:r>
      <w:proofErr w:type="spellStart"/>
      <w:r w:rsidRPr="004A5148">
        <w:rPr>
          <w:rFonts w:ascii="Lato" w:eastAsia="Roboto" w:hAnsi="Lato" w:cs="Roboto"/>
          <w:sz w:val="24"/>
          <w:szCs w:val="24"/>
        </w:rPr>
        <w:t>Voroninski</w:t>
      </w:r>
      <w:proofErr w:type="spellEnd"/>
      <w:r w:rsidRPr="004A5148">
        <w:rPr>
          <w:rFonts w:ascii="Lato" w:eastAsia="Roboto" w:hAnsi="Lato" w:cs="Roboto"/>
          <w:sz w:val="24"/>
          <w:szCs w:val="24"/>
        </w:rPr>
        <w:t xml:space="preserve"> gegründete Unternehmen hat bis heute über 103 Millionen US-Dollar Kapital aufgenommen und beschäftigt derzeit weltweit mehr als 80 Mitarbeiter. Der Standort Böblingen unterstützt die Forschung und Entwicklung, den Aufbau von Partnerschaften und die Expansion auf dem europäischen Automobilmarkt. Helm.ai konzentriert sich auf Software für autonomes Fahren mit Deep </w:t>
      </w:r>
      <w:proofErr w:type="spellStart"/>
      <w:r w:rsidRPr="004A5148">
        <w:rPr>
          <w:rFonts w:ascii="Lato" w:eastAsia="Roboto" w:hAnsi="Lato" w:cs="Roboto"/>
          <w:sz w:val="24"/>
          <w:szCs w:val="24"/>
        </w:rPr>
        <w:t>Teaching</w:t>
      </w:r>
      <w:r w:rsidRPr="004A5148">
        <w:rPr>
          <w:rFonts w:ascii="Lato" w:eastAsia="Roboto" w:hAnsi="Lato" w:cs="Roboto"/>
          <w:sz w:val="24"/>
          <w:szCs w:val="24"/>
          <w:vertAlign w:val="superscript"/>
        </w:rPr>
        <w:t>TM</w:t>
      </w:r>
      <w:proofErr w:type="spellEnd"/>
      <w:r w:rsidRPr="004A5148">
        <w:rPr>
          <w:rFonts w:ascii="Lato" w:eastAsia="Roboto" w:hAnsi="Lato" w:cs="Roboto"/>
          <w:sz w:val="24"/>
          <w:szCs w:val="24"/>
        </w:rPr>
        <w:t xml:space="preserve"> – seiner proprietären Technik für unüberwachtes Lernen, die mit riesigen Datenmengen trainiert, ohne </w:t>
      </w:r>
      <w:proofErr w:type="spellStart"/>
      <w:r w:rsidRPr="004A5148">
        <w:rPr>
          <w:rFonts w:ascii="Lato" w:eastAsia="Roboto" w:hAnsi="Lato" w:cs="Roboto"/>
          <w:sz w:val="24"/>
          <w:szCs w:val="24"/>
        </w:rPr>
        <w:t>dass</w:t>
      </w:r>
      <w:proofErr w:type="spellEnd"/>
      <w:r w:rsidRPr="004A5148">
        <w:rPr>
          <w:rFonts w:ascii="Lato" w:eastAsia="Roboto" w:hAnsi="Lato" w:cs="Roboto"/>
          <w:sz w:val="24"/>
          <w:szCs w:val="24"/>
        </w:rPr>
        <w:t xml:space="preserve"> eine teure manuelle Datenkennzeichnung erforderlich ist. Die KI des Unternehmens wird derzeit von Kunden wie Honda Motor eingesetzt.</w:t>
      </w:r>
      <w:r>
        <w:rPr>
          <w:rFonts w:ascii="Lato" w:eastAsia="Roboto" w:hAnsi="Lato" w:cs="Roboto"/>
          <w:sz w:val="24"/>
          <w:szCs w:val="24"/>
        </w:rPr>
        <w:t xml:space="preserve"> </w:t>
      </w:r>
    </w:p>
    <w:p w14:paraId="76F481C9" w14:textId="77777777" w:rsidR="00AC7FE5" w:rsidRDefault="004A5148" w:rsidP="004A5148">
      <w:pPr>
        <w:spacing w:before="120" w:after="120"/>
        <w:rPr>
          <w:rFonts w:ascii="Lato" w:eastAsia="Roboto" w:hAnsi="Lato" w:cs="Roboto"/>
          <w:sz w:val="24"/>
          <w:szCs w:val="24"/>
        </w:rPr>
      </w:pPr>
      <w:r w:rsidRPr="004A5148">
        <w:rPr>
          <w:rFonts w:ascii="Lato" w:eastAsia="Roboto" w:hAnsi="Lato" w:cs="Roboto"/>
          <w:sz w:val="24"/>
          <w:szCs w:val="24"/>
        </w:rPr>
        <w:t xml:space="preserve">Seit seiner Gründung im Oktober 2021 hat das Innovationszentrum AI </w:t>
      </w:r>
      <w:proofErr w:type="spellStart"/>
      <w:r w:rsidRPr="004A5148">
        <w:rPr>
          <w:rFonts w:ascii="Lato" w:eastAsia="Roboto" w:hAnsi="Lato" w:cs="Roboto"/>
          <w:sz w:val="24"/>
          <w:szCs w:val="24"/>
        </w:rPr>
        <w:t>xpress</w:t>
      </w:r>
      <w:proofErr w:type="spellEnd"/>
      <w:r w:rsidRPr="004A5148">
        <w:rPr>
          <w:rFonts w:ascii="Lato" w:eastAsia="Roboto" w:hAnsi="Lato" w:cs="Roboto"/>
          <w:sz w:val="24"/>
          <w:szCs w:val="24"/>
        </w:rPr>
        <w:t xml:space="preserve"> fast 45 Start-ups ein Zuhause geboten und rund 130 Arbeitsplätze sowie einen Umsatz von über 10 Millionen Euro ermöglicht. Neben modernen Coworking Spaces, Büros und Besprechungsräumen profitieren die Unternehmen auf mehr als 4.000 Quadratmetern Fläche auch von gemeinsam genutzten Maschinen, Produktionsflächen und der Anbindung an das regionale Innovationsnetzwerk.</w:t>
      </w:r>
      <w:r>
        <w:rPr>
          <w:rFonts w:ascii="Lato" w:eastAsia="Roboto" w:hAnsi="Lato" w:cs="Roboto"/>
          <w:sz w:val="24"/>
          <w:szCs w:val="24"/>
        </w:rPr>
        <w:t xml:space="preserve"> </w:t>
      </w:r>
    </w:p>
    <w:p w14:paraId="08BE4868" w14:textId="65B8A08F" w:rsidR="004A5148" w:rsidRPr="004A5148" w:rsidRDefault="004A5148" w:rsidP="004A5148">
      <w:pPr>
        <w:spacing w:before="120" w:after="120"/>
        <w:rPr>
          <w:rFonts w:ascii="Lato" w:eastAsia="Roboto" w:hAnsi="Lato" w:cs="Roboto"/>
          <w:b/>
          <w:bCs/>
          <w:sz w:val="24"/>
          <w:szCs w:val="24"/>
        </w:rPr>
      </w:pPr>
      <w:r w:rsidRPr="004A5148">
        <w:rPr>
          <w:rFonts w:ascii="Lato" w:eastAsia="Roboto" w:hAnsi="Lato" w:cs="Roboto"/>
          <w:sz w:val="24"/>
          <w:szCs w:val="24"/>
        </w:rPr>
        <w:t xml:space="preserve">„Wir freuen uns sehr, mit Helm.ai einen weiteren hochinnovativen Akteur im Bereich der künstlichen Intelligenz in unseren Reihen begrüßen zu dürfen. Der Umzug bestätigt die Attraktivität und zentrale Rolle Böblingens als Standort für technologische Exzellenz und internationale Unternehmenskooperationen“, sagt Hans-Ulrich Schmid, Geschäftsführer des Softwarezentrums Böblingen/Sindelfingen e.V. und von AI </w:t>
      </w:r>
      <w:proofErr w:type="spellStart"/>
      <w:r w:rsidRPr="004A5148">
        <w:rPr>
          <w:rFonts w:ascii="Lato" w:eastAsia="Roboto" w:hAnsi="Lato" w:cs="Roboto"/>
          <w:sz w:val="24"/>
          <w:szCs w:val="24"/>
        </w:rPr>
        <w:t>xpress</w:t>
      </w:r>
      <w:proofErr w:type="spellEnd"/>
      <w:r w:rsidRPr="004A5148">
        <w:rPr>
          <w:rFonts w:ascii="Lato" w:eastAsia="Roboto" w:hAnsi="Lato" w:cs="Roboto"/>
          <w:sz w:val="24"/>
          <w:szCs w:val="24"/>
        </w:rPr>
        <w:t>.</w:t>
      </w:r>
    </w:p>
    <w:p w14:paraId="6F63CACD" w14:textId="76F0B383" w:rsidR="00E27E65" w:rsidRPr="001F4C3C" w:rsidRDefault="00E27E65" w:rsidP="00E27E65">
      <w:pPr>
        <w:pBdr>
          <w:top w:val="nil"/>
          <w:left w:val="nil"/>
          <w:bottom w:val="nil"/>
          <w:right w:val="nil"/>
          <w:between w:val="nil"/>
        </w:pBdr>
        <w:spacing w:before="240" w:after="120"/>
        <w:rPr>
          <w:rFonts w:ascii="Lato" w:eastAsia="Roboto" w:hAnsi="Lato" w:cs="Roboto"/>
          <w:sz w:val="24"/>
          <w:szCs w:val="24"/>
        </w:rPr>
      </w:pPr>
      <w:r w:rsidRPr="001F4C3C">
        <w:rPr>
          <w:rFonts w:ascii="Lato" w:eastAsia="Roboto" w:hAnsi="Lato" w:cs="Roboto"/>
          <w:sz w:val="24"/>
          <w:szCs w:val="24"/>
        </w:rPr>
        <w:t xml:space="preserve">Die Ansiedlung war auch ein Erfolg der guten Zusammenarbeit von AI </w:t>
      </w:r>
      <w:proofErr w:type="spellStart"/>
      <w:r w:rsidRPr="001F4C3C">
        <w:rPr>
          <w:rFonts w:ascii="Lato" w:eastAsia="Roboto" w:hAnsi="Lato" w:cs="Roboto"/>
          <w:sz w:val="24"/>
          <w:szCs w:val="24"/>
        </w:rPr>
        <w:t>xpress</w:t>
      </w:r>
      <w:proofErr w:type="spellEnd"/>
      <w:r w:rsidRPr="001F4C3C">
        <w:rPr>
          <w:rFonts w:ascii="Lato" w:eastAsia="Roboto" w:hAnsi="Lato" w:cs="Roboto"/>
          <w:sz w:val="24"/>
          <w:szCs w:val="24"/>
        </w:rPr>
        <w:t>, der Wirtschaftsförderung Region Stuttgart Gmb</w:t>
      </w:r>
      <w:r>
        <w:rPr>
          <w:rFonts w:ascii="Lato" w:eastAsia="Roboto" w:hAnsi="Lato" w:cs="Roboto"/>
          <w:sz w:val="24"/>
          <w:szCs w:val="24"/>
        </w:rPr>
        <w:t>H</w:t>
      </w:r>
      <w:r w:rsidR="00195274">
        <w:rPr>
          <w:rFonts w:ascii="Lato" w:eastAsia="Roboto" w:hAnsi="Lato" w:cs="Roboto"/>
          <w:sz w:val="24"/>
          <w:szCs w:val="24"/>
        </w:rPr>
        <w:t xml:space="preserve"> (WRS)</w:t>
      </w:r>
      <w:r w:rsidRPr="001F4C3C">
        <w:rPr>
          <w:rFonts w:ascii="Lato" w:eastAsia="Roboto" w:hAnsi="Lato" w:cs="Roboto"/>
          <w:sz w:val="24"/>
          <w:szCs w:val="24"/>
        </w:rPr>
        <w:t xml:space="preserve"> und </w:t>
      </w:r>
      <w:proofErr w:type="spellStart"/>
      <w:r w:rsidR="004A5148">
        <w:rPr>
          <w:rFonts w:ascii="Lato" w:eastAsia="Roboto" w:hAnsi="Lato" w:cs="Roboto"/>
          <w:sz w:val="24"/>
          <w:szCs w:val="24"/>
        </w:rPr>
        <w:t>BW_i</w:t>
      </w:r>
      <w:proofErr w:type="spellEnd"/>
      <w:r w:rsidRPr="001F4C3C">
        <w:rPr>
          <w:rFonts w:ascii="Lato" w:eastAsia="Roboto" w:hAnsi="Lato" w:cs="Roboto"/>
          <w:sz w:val="24"/>
          <w:szCs w:val="24"/>
        </w:rPr>
        <w:t xml:space="preserve"> Baden-Württemberg International. </w:t>
      </w:r>
      <w:bookmarkStart w:id="0" w:name="_Hlk214016510"/>
      <w:proofErr w:type="spellStart"/>
      <w:r w:rsidR="00152B73">
        <w:rPr>
          <w:rFonts w:ascii="Lato" w:eastAsia="Roboto" w:hAnsi="Lato" w:cs="Roboto"/>
          <w:sz w:val="24"/>
          <w:szCs w:val="24"/>
        </w:rPr>
        <w:t>BW_i</w:t>
      </w:r>
      <w:proofErr w:type="spellEnd"/>
      <w:r w:rsidR="008121FF">
        <w:rPr>
          <w:rFonts w:ascii="Lato" w:eastAsia="Roboto" w:hAnsi="Lato" w:cs="Roboto"/>
          <w:sz w:val="24"/>
          <w:szCs w:val="24"/>
        </w:rPr>
        <w:t xml:space="preserve"> </w:t>
      </w:r>
      <w:r w:rsidR="00107C88" w:rsidRPr="00107C88">
        <w:rPr>
          <w:rFonts w:ascii="Lato" w:eastAsia="Roboto" w:hAnsi="Lato" w:cs="Roboto"/>
          <w:sz w:val="24"/>
          <w:szCs w:val="24"/>
        </w:rPr>
        <w:t xml:space="preserve">ist die zentrale Standortförderungsagentur für Wirtschaft und Wissenschaft des Landes Baden-Württemberg und begleitet als </w:t>
      </w:r>
      <w:proofErr w:type="spellStart"/>
      <w:r w:rsidR="00107C88" w:rsidRPr="00107C88">
        <w:rPr>
          <w:rFonts w:ascii="Lato" w:eastAsia="Roboto" w:hAnsi="Lato" w:cs="Roboto"/>
          <w:sz w:val="24"/>
          <w:szCs w:val="24"/>
        </w:rPr>
        <w:t>One</w:t>
      </w:r>
      <w:proofErr w:type="spellEnd"/>
      <w:r w:rsidR="00107C88" w:rsidRPr="00107C88">
        <w:rPr>
          <w:rFonts w:ascii="Lato" w:eastAsia="Roboto" w:hAnsi="Lato" w:cs="Roboto"/>
          <w:sz w:val="24"/>
          <w:szCs w:val="24"/>
        </w:rPr>
        <w:t xml:space="preserve">-Stop-Agency in- </w:t>
      </w:r>
      <w:r w:rsidR="00107C88" w:rsidRPr="00107C88">
        <w:rPr>
          <w:rFonts w:ascii="Lato" w:eastAsia="Roboto" w:hAnsi="Lato" w:cs="Roboto"/>
          <w:sz w:val="24"/>
          <w:szCs w:val="24"/>
        </w:rPr>
        <w:lastRenderedPageBreak/>
        <w:t xml:space="preserve">und ausländische Unternehmen, Cluster, Netzwerke, Hochschulen und Forschungsinstitute bei ihrer Ansiedlung in Baden-Württemberg, um THE LÄND weltweit optimal zu positionieren und nachhaltig zu stärken. </w:t>
      </w:r>
      <w:bookmarkEnd w:id="0"/>
      <w:r w:rsidR="008121FF" w:rsidRPr="008121FF">
        <w:rPr>
          <w:rFonts w:ascii="Lato" w:eastAsia="Roboto" w:hAnsi="Lato" w:cs="Roboto"/>
          <w:sz w:val="24"/>
          <w:szCs w:val="24"/>
        </w:rPr>
        <w:t xml:space="preserve">Die WRS ist die zentrale Ansprechpartnerin für Unternehmen, </w:t>
      </w:r>
      <w:proofErr w:type="spellStart"/>
      <w:proofErr w:type="gramStart"/>
      <w:r w:rsidR="008121FF" w:rsidRPr="008121FF">
        <w:rPr>
          <w:rFonts w:ascii="Lato" w:eastAsia="Roboto" w:hAnsi="Lato" w:cs="Roboto"/>
          <w:sz w:val="24"/>
          <w:szCs w:val="24"/>
        </w:rPr>
        <w:t>Investor</w:t>
      </w:r>
      <w:r w:rsidR="00AC7FE5">
        <w:rPr>
          <w:rFonts w:ascii="Lato" w:eastAsia="Roboto" w:hAnsi="Lato" w:cs="Roboto"/>
          <w:sz w:val="24"/>
          <w:szCs w:val="24"/>
        </w:rPr>
        <w:t>:</w:t>
      </w:r>
      <w:r w:rsidR="008121FF" w:rsidRPr="008121FF">
        <w:rPr>
          <w:rFonts w:ascii="Lato" w:eastAsia="Roboto" w:hAnsi="Lato" w:cs="Roboto"/>
          <w:sz w:val="24"/>
          <w:szCs w:val="24"/>
        </w:rPr>
        <w:t>innen</w:t>
      </w:r>
      <w:proofErr w:type="spellEnd"/>
      <w:proofErr w:type="gramEnd"/>
      <w:r w:rsidR="008121FF" w:rsidRPr="008121FF">
        <w:rPr>
          <w:rFonts w:ascii="Lato" w:eastAsia="Roboto" w:hAnsi="Lato" w:cs="Roboto"/>
          <w:sz w:val="24"/>
          <w:szCs w:val="24"/>
        </w:rPr>
        <w:t xml:space="preserve">, </w:t>
      </w:r>
      <w:proofErr w:type="spellStart"/>
      <w:proofErr w:type="gramStart"/>
      <w:r w:rsidR="008121FF" w:rsidRPr="008121FF">
        <w:rPr>
          <w:rFonts w:ascii="Lato" w:eastAsia="Roboto" w:hAnsi="Lato" w:cs="Roboto"/>
          <w:sz w:val="24"/>
          <w:szCs w:val="24"/>
        </w:rPr>
        <w:t>Gründer</w:t>
      </w:r>
      <w:r w:rsidR="00AC7FE5">
        <w:rPr>
          <w:rFonts w:ascii="Lato" w:eastAsia="Roboto" w:hAnsi="Lato" w:cs="Roboto"/>
          <w:sz w:val="24"/>
          <w:szCs w:val="24"/>
        </w:rPr>
        <w:t>:</w:t>
      </w:r>
      <w:r w:rsidR="008121FF" w:rsidRPr="008121FF">
        <w:rPr>
          <w:rFonts w:ascii="Lato" w:eastAsia="Roboto" w:hAnsi="Lato" w:cs="Roboto"/>
          <w:sz w:val="24"/>
          <w:szCs w:val="24"/>
        </w:rPr>
        <w:t>innen</w:t>
      </w:r>
      <w:proofErr w:type="spellEnd"/>
      <w:proofErr w:type="gramEnd"/>
      <w:r w:rsidR="008121FF" w:rsidRPr="008121FF">
        <w:rPr>
          <w:rFonts w:ascii="Lato" w:eastAsia="Roboto" w:hAnsi="Lato" w:cs="Roboto"/>
          <w:sz w:val="24"/>
          <w:szCs w:val="24"/>
        </w:rPr>
        <w:t>, Fachkräfte und Kommunen in der Stadt Stuttgart und den fünf umliegenden Landkreisen. Mit ihrer Arbeit macht die WRS die Qualitäten der Region Stuttgart bekannt und fördert mit zahlreichen Projekten und Angeboten die wirtschaftliche Entwicklung des Standortes.</w:t>
      </w:r>
    </w:p>
    <w:p w14:paraId="62680971" w14:textId="403A9E23" w:rsidR="00E27E65" w:rsidRPr="001F4C3C" w:rsidRDefault="008121FF" w:rsidP="00E27E65">
      <w:pPr>
        <w:pBdr>
          <w:top w:val="nil"/>
          <w:left w:val="nil"/>
          <w:bottom w:val="nil"/>
          <w:right w:val="nil"/>
          <w:between w:val="nil"/>
        </w:pBdr>
        <w:spacing w:before="240" w:after="120"/>
        <w:rPr>
          <w:rFonts w:ascii="Lato" w:eastAsia="Roboto" w:hAnsi="Lato" w:cs="Roboto"/>
          <w:sz w:val="24"/>
          <w:szCs w:val="24"/>
        </w:rPr>
      </w:pPr>
      <w:r>
        <w:rPr>
          <w:rFonts w:ascii="Lato" w:eastAsia="Roboto" w:hAnsi="Lato" w:cs="Roboto"/>
          <w:sz w:val="24"/>
          <w:szCs w:val="24"/>
        </w:rPr>
        <w:t>H</w:t>
      </w:r>
      <w:r w:rsidR="00E27E65" w:rsidRPr="001F4C3C">
        <w:rPr>
          <w:rFonts w:ascii="Lato" w:eastAsia="Roboto" w:hAnsi="Lato" w:cs="Roboto"/>
          <w:sz w:val="24"/>
          <w:szCs w:val="24"/>
        </w:rPr>
        <w:t>elm.ai sieht den Standort Böblingen als Schlüssel für den Zugang zu Talenten, OEMs und forschungsstarken Netzwerken. Die Nähe zu führenden Automobilherstellern und zu den Kompetenzen der Region schafft günstige Voraussetzungen für weitere Expansion, innovative Entwicklungen und die Gestaltung der Mobilität von morgen.</w:t>
      </w:r>
    </w:p>
    <w:p w14:paraId="46E8194B" w14:textId="314A69A4" w:rsidR="002C1ADE" w:rsidRPr="002C1ADE" w:rsidRDefault="002C1ADE" w:rsidP="00C8221C">
      <w:pPr>
        <w:rPr>
          <w:rFonts w:ascii="Lato" w:hAnsi="Lato"/>
        </w:rPr>
      </w:pPr>
    </w:p>
    <w:p w14:paraId="0E901EB0" w14:textId="63B124A6" w:rsidR="00752AB2" w:rsidRDefault="00000000" w:rsidP="00D77C4A">
      <w:pPr>
        <w:rPr>
          <w:rFonts w:ascii="Lato" w:hAnsi="Lato"/>
          <w:b/>
          <w:bCs/>
        </w:rPr>
      </w:pPr>
      <w:r>
        <w:rPr>
          <w:rFonts w:ascii="Lato" w:hAnsi="Lato"/>
        </w:rPr>
        <w:pict w14:anchorId="1026FA47">
          <v:rect id="_x0000_i1026" style="width:0;height:1.5pt" o:hralign="center" o:hrstd="t" o:hr="t" fillcolor="#a0a0a0" stroked="f"/>
        </w:pict>
      </w:r>
    </w:p>
    <w:p w14:paraId="0A1C5BA8" w14:textId="18CEEFA6" w:rsidR="00C63A8B" w:rsidRPr="00AC6249" w:rsidRDefault="00752AB2" w:rsidP="3CA01434">
      <w:pPr>
        <w:ind w:right="1417"/>
        <w:rPr>
          <w:rFonts w:ascii="Lato" w:hAnsi="Lato"/>
          <w:sz w:val="24"/>
          <w:szCs w:val="24"/>
        </w:rPr>
      </w:pPr>
      <w:r w:rsidRPr="00AC6249">
        <w:rPr>
          <w:rFonts w:ascii="Lato" w:hAnsi="Lato"/>
          <w:b/>
          <w:bCs/>
          <w:sz w:val="24"/>
          <w:szCs w:val="24"/>
        </w:rPr>
        <w:t xml:space="preserve">Über AI </w:t>
      </w:r>
      <w:proofErr w:type="spellStart"/>
      <w:r w:rsidRPr="00AC6249">
        <w:rPr>
          <w:rFonts w:ascii="Lato" w:hAnsi="Lato"/>
          <w:b/>
          <w:bCs/>
          <w:sz w:val="24"/>
          <w:szCs w:val="24"/>
        </w:rPr>
        <w:t>xpress</w:t>
      </w:r>
      <w:proofErr w:type="spellEnd"/>
    </w:p>
    <w:p w14:paraId="67E1AB13" w14:textId="40FD78AE" w:rsidR="00582F42" w:rsidRPr="00582F42" w:rsidRDefault="00582F42" w:rsidP="00582F42">
      <w:pPr>
        <w:ind w:right="1417"/>
        <w:rPr>
          <w:rFonts w:ascii="Lato" w:hAnsi="Lato"/>
          <w:sz w:val="24"/>
          <w:szCs w:val="24"/>
        </w:rPr>
      </w:pPr>
      <w:r w:rsidRPr="00582F42">
        <w:rPr>
          <w:rFonts w:ascii="Lato" w:hAnsi="Lato"/>
          <w:sz w:val="24"/>
          <w:szCs w:val="24"/>
        </w:rPr>
        <w:t xml:space="preserve">Das Startup- und Innovationszentrum AI </w:t>
      </w:r>
      <w:proofErr w:type="spellStart"/>
      <w:r w:rsidRPr="00582F42">
        <w:rPr>
          <w:rFonts w:ascii="Lato" w:hAnsi="Lato"/>
          <w:sz w:val="24"/>
          <w:szCs w:val="24"/>
        </w:rPr>
        <w:t>xpress</w:t>
      </w:r>
      <w:proofErr w:type="spellEnd"/>
      <w:r w:rsidRPr="00582F42">
        <w:rPr>
          <w:rFonts w:ascii="Lato" w:hAnsi="Lato"/>
          <w:sz w:val="24"/>
          <w:szCs w:val="24"/>
        </w:rPr>
        <w:t xml:space="preserve"> ist ein Projekt des</w:t>
      </w:r>
      <w:r w:rsidR="00E0666C">
        <w:rPr>
          <w:rFonts w:ascii="Lato" w:hAnsi="Lato"/>
          <w:sz w:val="24"/>
          <w:szCs w:val="24"/>
        </w:rPr>
        <w:t xml:space="preserve"> </w:t>
      </w:r>
      <w:r w:rsidRPr="00582F42">
        <w:rPr>
          <w:rFonts w:ascii="Lato" w:hAnsi="Lato"/>
          <w:sz w:val="24"/>
          <w:szCs w:val="24"/>
        </w:rPr>
        <w:t xml:space="preserve">Softwarezentrums Böblingen/Sindelfingen e.V. zur Ansiedlung und Unterstützung junger Unternehmen im Bereich der Künstlichen Intelligenz, Nachhaltigkeit, </w:t>
      </w:r>
      <w:proofErr w:type="spellStart"/>
      <w:r w:rsidRPr="00582F42">
        <w:rPr>
          <w:rFonts w:ascii="Lato" w:hAnsi="Lato"/>
          <w:sz w:val="24"/>
          <w:szCs w:val="24"/>
        </w:rPr>
        <w:t>Production</w:t>
      </w:r>
      <w:proofErr w:type="spellEnd"/>
      <w:r w:rsidRPr="00582F42">
        <w:rPr>
          <w:rFonts w:ascii="Lato" w:hAnsi="Lato"/>
          <w:sz w:val="24"/>
          <w:szCs w:val="24"/>
        </w:rPr>
        <w:t xml:space="preserve"> Technologies und Robotics.</w:t>
      </w:r>
    </w:p>
    <w:p w14:paraId="576CF4F5" w14:textId="77777777" w:rsidR="00582F42" w:rsidRPr="00582F42" w:rsidRDefault="00582F42" w:rsidP="00582F42">
      <w:pPr>
        <w:ind w:right="1417"/>
        <w:rPr>
          <w:rFonts w:ascii="Lato" w:hAnsi="Lato"/>
          <w:sz w:val="24"/>
          <w:szCs w:val="24"/>
        </w:rPr>
      </w:pPr>
      <w:r w:rsidRPr="00582F42">
        <w:rPr>
          <w:rFonts w:ascii="Lato" w:hAnsi="Lato"/>
          <w:sz w:val="24"/>
          <w:szCs w:val="24"/>
        </w:rPr>
        <w:t xml:space="preserve">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582F42">
        <w:rPr>
          <w:rFonts w:ascii="Lato" w:hAnsi="Lato"/>
          <w:sz w:val="24"/>
          <w:szCs w:val="24"/>
        </w:rPr>
        <w:t>Compart</w:t>
      </w:r>
      <w:proofErr w:type="spellEnd"/>
      <w:r w:rsidRPr="00582F42">
        <w:rPr>
          <w:rFonts w:ascii="Lato" w:hAnsi="Lato"/>
          <w:sz w:val="24"/>
          <w:szCs w:val="24"/>
        </w:rPr>
        <w:t xml:space="preserve"> AG im Oktober 2021 gegründet werden.</w:t>
      </w:r>
    </w:p>
    <w:p w14:paraId="09FE3AEA" w14:textId="77777777" w:rsidR="00582F42" w:rsidRPr="00582F42" w:rsidRDefault="00582F42" w:rsidP="00582F42">
      <w:pPr>
        <w:ind w:right="1417"/>
        <w:rPr>
          <w:rFonts w:ascii="Lato" w:hAnsi="Lato"/>
          <w:sz w:val="24"/>
          <w:szCs w:val="24"/>
        </w:rPr>
      </w:pPr>
      <w:r w:rsidRPr="00582F42">
        <w:rPr>
          <w:rFonts w:ascii="Lato" w:hAnsi="Lato"/>
          <w:sz w:val="24"/>
          <w:szCs w:val="24"/>
        </w:rPr>
        <w:t>Das Ziel des auf dem früheren Eisenmann-Areal gestarteten Projektes</w:t>
      </w:r>
      <w:r w:rsidRPr="00582F42">
        <w:rPr>
          <w:rFonts w:ascii="Lato" w:hAnsi="Lato"/>
          <w:sz w:val="24"/>
          <w:szCs w:val="24"/>
        </w:rPr>
        <w:br/>
        <w:t xml:space="preserve">AI </w:t>
      </w:r>
      <w:proofErr w:type="spellStart"/>
      <w:r w:rsidRPr="00582F42">
        <w:rPr>
          <w:rFonts w:ascii="Lato" w:hAnsi="Lato"/>
          <w:sz w:val="24"/>
          <w:szCs w:val="24"/>
        </w:rPr>
        <w:t>xpress</w:t>
      </w:r>
      <w:proofErr w:type="spellEnd"/>
      <w:r w:rsidRPr="00582F42">
        <w:rPr>
          <w:rFonts w:ascii="Lato" w:hAnsi="Lato"/>
          <w:sz w:val="24"/>
          <w:szCs w:val="24"/>
        </w:rPr>
        <w:t xml:space="preserve"> ist es, Unternehmensgründungen aus der Region zu fördern, Technikbegeisterung bei jungen Menschen zu wecken, den Technologietransfer zu unterstützen und die Innovationskraft von Unternehmen, insbesondere des Mittelstandes, zu stärken.</w:t>
      </w:r>
    </w:p>
    <w:p w14:paraId="7926E9A9" w14:textId="4579A60D" w:rsidR="00582F42" w:rsidRPr="00582F42" w:rsidRDefault="00582F42" w:rsidP="00582F42">
      <w:pPr>
        <w:ind w:right="1417"/>
        <w:rPr>
          <w:rFonts w:ascii="Lato" w:hAnsi="Lato"/>
          <w:sz w:val="24"/>
          <w:szCs w:val="24"/>
        </w:rPr>
      </w:pPr>
      <w:r w:rsidRPr="00582F42">
        <w:rPr>
          <w:rFonts w:ascii="Lato" w:hAnsi="Lato"/>
          <w:sz w:val="24"/>
          <w:szCs w:val="24"/>
        </w:rPr>
        <w:t xml:space="preserve">Auf über </w:t>
      </w:r>
      <w:r w:rsidR="00AB42C0">
        <w:rPr>
          <w:rFonts w:ascii="Lato" w:hAnsi="Lato"/>
          <w:sz w:val="24"/>
          <w:szCs w:val="24"/>
        </w:rPr>
        <w:t>4</w:t>
      </w:r>
      <w:r w:rsidRPr="00582F42">
        <w:rPr>
          <w:rFonts w:ascii="Lato" w:hAnsi="Lato"/>
          <w:sz w:val="24"/>
          <w:szCs w:val="24"/>
        </w:rPr>
        <w:t>.</w:t>
      </w:r>
      <w:r w:rsidR="00AB42C0">
        <w:rPr>
          <w:rFonts w:ascii="Lato" w:hAnsi="Lato"/>
          <w:sz w:val="24"/>
          <w:szCs w:val="24"/>
        </w:rPr>
        <w:t>0</w:t>
      </w:r>
      <w:r w:rsidRPr="00582F42">
        <w:rPr>
          <w:rFonts w:ascii="Lato" w:hAnsi="Lato"/>
          <w:sz w:val="24"/>
          <w:szCs w:val="24"/>
        </w:rPr>
        <w:t xml:space="preserve">00 qm Fläche bietet AI </w:t>
      </w:r>
      <w:proofErr w:type="spellStart"/>
      <w:r w:rsidRPr="00582F42">
        <w:rPr>
          <w:rFonts w:ascii="Lato" w:hAnsi="Lato"/>
          <w:sz w:val="24"/>
          <w:szCs w:val="24"/>
        </w:rPr>
        <w:t>xpress</w:t>
      </w:r>
      <w:proofErr w:type="spellEnd"/>
      <w:r w:rsidRPr="00582F42">
        <w:rPr>
          <w:rFonts w:ascii="Lato" w:hAnsi="Lato"/>
          <w:sz w:val="24"/>
          <w:szCs w:val="24"/>
        </w:rPr>
        <w:t xml:space="preserve"> moderne Coworking Spaces, Büros, Produktionsflächen und Besprechungsräume in denen kluge Köpfe aus verschiedenen Branchen in angenehmer Atmosphäre zusammenarbeiten. Daneben lädt der Maker Space als Prototypenwerkstatt mit verschiedenen Labs Jugendliche ab 14 Jahren ein, sich allein oder unter Anleitung mit Technikthemen zu beschäftigen. So werden z.B. im Creative Lab regelmäßig Kurse zum Umgang mit 3D-Druckern und Lasercuttern angeboten.</w:t>
      </w:r>
    </w:p>
    <w:p w14:paraId="57F0647A" w14:textId="77777777" w:rsidR="00AC7FE5" w:rsidRDefault="00582F42" w:rsidP="3CA01434">
      <w:pPr>
        <w:pStyle w:val="StandardWeb"/>
        <w:spacing w:before="240" w:beforeAutospacing="0" w:after="240" w:afterAutospacing="0"/>
        <w:rPr>
          <w:rFonts w:ascii="Frutiger LT Pro 45 Light" w:hAnsi="Frutiger LT Pro 45 Light"/>
          <w:sz w:val="22"/>
          <w:szCs w:val="22"/>
        </w:rPr>
      </w:pPr>
      <w:r w:rsidRPr="00582F42">
        <w:rPr>
          <w:rFonts w:ascii="Lato" w:hAnsi="Lato"/>
        </w:rPr>
        <w:t>Das breite KI-Beratungsangebot adressiert Anwender aus Wirtschaft, Bildung, Forschung sowie Verwaltung und macht sie fit für die Zukunft.</w:t>
      </w:r>
    </w:p>
    <w:p w14:paraId="295CBFD6" w14:textId="1EEF2879" w:rsidR="008727E1" w:rsidRPr="00AC6249" w:rsidRDefault="008B230A" w:rsidP="3CA01434">
      <w:pPr>
        <w:pStyle w:val="StandardWeb"/>
        <w:spacing w:before="240" w:beforeAutospacing="0" w:after="240" w:afterAutospacing="0"/>
        <w:rPr>
          <w:rFonts w:ascii="Lato" w:eastAsia="Lato" w:hAnsi="Lato" w:cs="Lato"/>
          <w:lang w:val="en-US"/>
        </w:rPr>
      </w:pPr>
      <w:hyperlink r:id="rId9" w:history="1">
        <w:r w:rsidRPr="00582F42">
          <w:rPr>
            <w:rStyle w:val="Hyperlink"/>
            <w:rFonts w:ascii="Lato" w:hAnsi="Lato"/>
            <w:b/>
            <w:bCs/>
            <w:lang w:val="en-US"/>
          </w:rPr>
          <w:t>www.aixpress.io</w:t>
        </w:r>
      </w:hyperlink>
    </w:p>
    <w:p w14:paraId="2E016ABE" w14:textId="77777777" w:rsidR="0049740F" w:rsidRPr="00AC6249" w:rsidRDefault="7B25F487" w:rsidP="7B25F487">
      <w:pPr>
        <w:pStyle w:val="StandardWeb"/>
        <w:spacing w:before="0" w:beforeAutospacing="0" w:after="0" w:afterAutospacing="0"/>
        <w:rPr>
          <w:rFonts w:ascii="Lato" w:eastAsia="Lato" w:hAnsi="Lato" w:cs="Lato"/>
          <w:lang w:val="en-US"/>
        </w:rPr>
      </w:pPr>
      <w:proofErr w:type="spellStart"/>
      <w:r w:rsidRPr="00AC6249">
        <w:rPr>
          <w:rFonts w:ascii="Lato" w:eastAsia="Lato" w:hAnsi="Lato" w:cs="Lato"/>
          <w:b/>
          <w:bCs/>
          <w:u w:val="single"/>
          <w:lang w:val="en-US"/>
        </w:rPr>
        <w:lastRenderedPageBreak/>
        <w:t>Pressekontakt</w:t>
      </w:r>
      <w:proofErr w:type="spellEnd"/>
      <w:r w:rsidRPr="00AC6249">
        <w:rPr>
          <w:rFonts w:ascii="Lato" w:eastAsia="Lato" w:hAnsi="Lato" w:cs="Lato"/>
          <w:b/>
          <w:bCs/>
          <w:u w:val="single"/>
          <w:lang w:val="en-US"/>
        </w:rPr>
        <w:t xml:space="preserve"> AI </w:t>
      </w:r>
      <w:proofErr w:type="spellStart"/>
      <w:r w:rsidRPr="00AC6249">
        <w:rPr>
          <w:rFonts w:ascii="Lato" w:eastAsia="Lato" w:hAnsi="Lato" w:cs="Lato"/>
          <w:b/>
          <w:bCs/>
          <w:u w:val="single"/>
          <w:lang w:val="en-US"/>
        </w:rPr>
        <w:t>xpress</w:t>
      </w:r>
      <w:proofErr w:type="spellEnd"/>
      <w:r w:rsidRPr="00AC6249">
        <w:rPr>
          <w:rFonts w:ascii="Lato" w:eastAsia="Lato" w:hAnsi="Lato" w:cs="Lato"/>
          <w:b/>
          <w:bCs/>
          <w:u w:val="single"/>
          <w:lang w:val="en-US"/>
        </w:rPr>
        <w:t>:</w:t>
      </w:r>
      <w:r w:rsidR="008727E1" w:rsidRPr="00AC6249">
        <w:rPr>
          <w:rFonts w:ascii="Lato" w:hAnsi="Lato"/>
          <w:lang w:val="en-US"/>
        </w:rPr>
        <w:br/>
      </w:r>
    </w:p>
    <w:p w14:paraId="0EFE8531" w14:textId="0400CE92" w:rsidR="008727E1" w:rsidRPr="00AC6249" w:rsidRDefault="7B25F487" w:rsidP="7B25F487">
      <w:pPr>
        <w:pStyle w:val="StandardWeb"/>
        <w:spacing w:before="0" w:beforeAutospacing="0" w:after="0" w:afterAutospacing="0"/>
        <w:rPr>
          <w:rFonts w:ascii="Lato" w:eastAsia="Lato" w:hAnsi="Lato" w:cs="Lato"/>
        </w:rPr>
      </w:pPr>
      <w:r w:rsidRPr="00AC6249">
        <w:rPr>
          <w:rFonts w:ascii="Lato" w:eastAsia="Lato" w:hAnsi="Lato" w:cs="Lato"/>
        </w:rPr>
        <w:t>Frank Frost</w:t>
      </w:r>
    </w:p>
    <w:p w14:paraId="5A3DC89E" w14:textId="70612783" w:rsidR="008727E1" w:rsidRPr="00AC6249" w:rsidRDefault="008727E1" w:rsidP="3CA01434">
      <w:pPr>
        <w:pStyle w:val="StandardWeb"/>
        <w:spacing w:before="240" w:beforeAutospacing="0" w:after="240" w:afterAutospacing="0"/>
        <w:rPr>
          <w:rFonts w:ascii="Lato" w:eastAsia="Lato" w:hAnsi="Lato" w:cs="Lato"/>
        </w:rPr>
      </w:pPr>
      <w:r w:rsidRPr="00AC6249">
        <w:rPr>
          <w:rFonts w:ascii="Lato" w:eastAsia="Lato" w:hAnsi="Lato" w:cs="Lato"/>
        </w:rPr>
        <w:t>Röhrer Weg 8</w:t>
      </w:r>
      <w:r w:rsidRPr="00AC6249">
        <w:rPr>
          <w:rFonts w:ascii="Lato" w:hAnsi="Lato"/>
        </w:rPr>
        <w:br/>
      </w:r>
      <w:r w:rsidRPr="00AC6249">
        <w:rPr>
          <w:rFonts w:ascii="Lato" w:eastAsia="Lato" w:hAnsi="Lato" w:cs="Lato"/>
        </w:rPr>
        <w:t>71032 Böblingen</w:t>
      </w:r>
    </w:p>
    <w:p w14:paraId="6602E26D" w14:textId="6BFF1F34" w:rsidR="3CA01434" w:rsidRPr="00AC6249" w:rsidRDefault="008727E1" w:rsidP="3CA01434">
      <w:pPr>
        <w:pStyle w:val="StandardWeb"/>
        <w:spacing w:before="240" w:beforeAutospacing="0" w:after="240" w:afterAutospacing="0"/>
        <w:rPr>
          <w:rFonts w:ascii="Lato" w:eastAsia="Lato" w:hAnsi="Lato" w:cs="Lato"/>
        </w:rPr>
      </w:pPr>
      <w:r w:rsidRPr="00AC6249">
        <w:rPr>
          <w:rFonts w:ascii="Lato" w:eastAsia="Lato" w:hAnsi="Lato" w:cs="Lato"/>
        </w:rPr>
        <w:t>Tel.: +49 7031 714 70 4</w:t>
      </w:r>
      <w:r w:rsidR="10895D6A" w:rsidRPr="00AC6249">
        <w:rPr>
          <w:rFonts w:ascii="Lato" w:eastAsia="Lato" w:hAnsi="Lato" w:cs="Lato"/>
        </w:rPr>
        <w:t>5</w:t>
      </w:r>
      <w:r w:rsidR="3CA01434" w:rsidRPr="00AC6249">
        <w:rPr>
          <w:rFonts w:ascii="Lato" w:hAnsi="Lato"/>
        </w:rPr>
        <w:br/>
      </w:r>
      <w:r w:rsidRPr="00AC6249">
        <w:rPr>
          <w:rFonts w:ascii="Lato" w:eastAsia="Lato" w:hAnsi="Lato" w:cs="Lato"/>
        </w:rPr>
        <w:t xml:space="preserve">E-Mail: </w:t>
      </w:r>
      <w:hyperlink r:id="rId10">
        <w:r w:rsidR="37760EBD" w:rsidRPr="00AC6249">
          <w:rPr>
            <w:rStyle w:val="Hyperlink"/>
            <w:rFonts w:ascii="Lato" w:eastAsia="Lato" w:hAnsi="Lato" w:cs="Lato"/>
          </w:rPr>
          <w:t>frank.frost</w:t>
        </w:r>
        <w:r w:rsidRPr="00AC6249">
          <w:rPr>
            <w:rStyle w:val="Hyperlink"/>
            <w:rFonts w:ascii="Lato" w:eastAsia="Lato" w:hAnsi="Lato" w:cs="Lato"/>
          </w:rPr>
          <w:t>@aixpress.io</w:t>
        </w:r>
      </w:hyperlink>
    </w:p>
    <w:p w14:paraId="6777AA21" w14:textId="77777777" w:rsidR="00C305CF" w:rsidRDefault="00C305CF" w:rsidP="3CA01434">
      <w:pPr>
        <w:pStyle w:val="StandardWeb"/>
        <w:spacing w:before="240" w:beforeAutospacing="0" w:after="240" w:afterAutospacing="0"/>
        <w:rPr>
          <w:noProof/>
        </w:rPr>
      </w:pPr>
    </w:p>
    <w:p w14:paraId="0D0606A9" w14:textId="1ADC48F6" w:rsidR="00247787" w:rsidRPr="00247787" w:rsidRDefault="00247787" w:rsidP="3CA01434">
      <w:pPr>
        <w:pStyle w:val="StandardWeb"/>
        <w:spacing w:before="240" w:beforeAutospacing="0" w:after="240" w:afterAutospacing="0"/>
        <w:rPr>
          <w:rFonts w:ascii="Lato" w:hAnsi="Lato"/>
          <w:noProof/>
        </w:rPr>
      </w:pPr>
      <w:r w:rsidRPr="00247787">
        <w:rPr>
          <w:rFonts w:ascii="Lato" w:hAnsi="Lato"/>
          <w:noProof/>
        </w:rPr>
        <w:t xml:space="preserve">Hochauflösendes Bildmaterial finden Sie hier: </w:t>
      </w:r>
      <w:hyperlink r:id="rId11" w:history="1">
        <w:r w:rsidRPr="008D1BF0">
          <w:rPr>
            <w:rStyle w:val="Hyperlink"/>
            <w:rFonts w:ascii="Lato" w:hAnsi="Lato"/>
            <w:noProof/>
          </w:rPr>
          <w:t>https://drive.google.com/drive/folders/1pPHw36P9LPQRwnZoBiUrHoB6BnX4iO3B?usp=drive_link</w:t>
        </w:r>
      </w:hyperlink>
    </w:p>
    <w:p w14:paraId="31809FCA" w14:textId="77777777" w:rsidR="000645BA" w:rsidRDefault="000645BA" w:rsidP="3CA01434">
      <w:pPr>
        <w:pStyle w:val="StandardWeb"/>
        <w:spacing w:before="240" w:beforeAutospacing="0" w:after="240" w:afterAutospacing="0"/>
      </w:pPr>
    </w:p>
    <w:p w14:paraId="41581D82" w14:textId="639870BD" w:rsidR="000645BA" w:rsidRDefault="00087959" w:rsidP="000645BA">
      <w:pPr>
        <w:pStyle w:val="StandardWeb"/>
        <w:spacing w:before="240" w:beforeAutospacing="0" w:after="240" w:afterAutospacing="0"/>
      </w:pPr>
      <w:r>
        <w:rPr>
          <w:noProof/>
        </w:rPr>
        <w:drawing>
          <wp:inline distT="0" distB="0" distL="0" distR="0" wp14:anchorId="16238F87" wp14:editId="45852B13">
            <wp:extent cx="5200650" cy="3905074"/>
            <wp:effectExtent l="0" t="0" r="0" b="635"/>
            <wp:docPr id="1963895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880" cy="3909001"/>
                    </a:xfrm>
                    <a:prstGeom prst="rect">
                      <a:avLst/>
                    </a:prstGeom>
                    <a:noFill/>
                    <a:ln>
                      <a:noFill/>
                    </a:ln>
                  </pic:spPr>
                </pic:pic>
              </a:graphicData>
            </a:graphic>
          </wp:inline>
        </w:drawing>
      </w:r>
    </w:p>
    <w:p w14:paraId="7A4852E2" w14:textId="6BF78DAF" w:rsidR="000645BA" w:rsidRDefault="000645BA" w:rsidP="3CA01434">
      <w:pPr>
        <w:pStyle w:val="StandardWeb"/>
        <w:spacing w:before="240" w:beforeAutospacing="0" w:after="240" w:afterAutospacing="0"/>
        <w:rPr>
          <w:noProof/>
        </w:rPr>
      </w:pPr>
      <w:r w:rsidRPr="00011FC9">
        <w:rPr>
          <w:rFonts w:ascii="Lato" w:eastAsia="Lato" w:hAnsi="Lato" w:cs="Lato"/>
          <w:sz w:val="22"/>
          <w:szCs w:val="22"/>
        </w:rPr>
        <w:t xml:space="preserve">BU: </w:t>
      </w:r>
      <w:r w:rsidR="00087959">
        <w:rPr>
          <w:rFonts w:ascii="Lato" w:eastAsia="Lato" w:hAnsi="Lato" w:cs="Lato"/>
          <w:sz w:val="22"/>
          <w:szCs w:val="22"/>
        </w:rPr>
        <w:t xml:space="preserve">Anlieferung des Versuchsfahrzeugs </w:t>
      </w:r>
      <w:r w:rsidR="003149EB">
        <w:rPr>
          <w:rFonts w:ascii="Lato" w:eastAsia="Lato" w:hAnsi="Lato" w:cs="Lato"/>
          <w:sz w:val="22"/>
          <w:szCs w:val="22"/>
        </w:rPr>
        <w:t xml:space="preserve">durch die Spedition </w:t>
      </w:r>
    </w:p>
    <w:p w14:paraId="22821096" w14:textId="6C3297A1" w:rsidR="717A5DCF" w:rsidRDefault="003149EB" w:rsidP="3CA01434">
      <w:pPr>
        <w:pStyle w:val="StandardWeb"/>
        <w:spacing w:before="240" w:beforeAutospacing="0" w:after="240" w:afterAutospacing="0"/>
      </w:pPr>
      <w:r>
        <w:rPr>
          <w:noProof/>
        </w:rPr>
        <w:lastRenderedPageBreak/>
        <w:drawing>
          <wp:inline distT="0" distB="0" distL="0" distR="0" wp14:anchorId="43A2B91A" wp14:editId="32CB8A4B">
            <wp:extent cx="5289550" cy="3971828"/>
            <wp:effectExtent l="0" t="0" r="6350" b="0"/>
            <wp:docPr id="18706654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004" cy="3979678"/>
                    </a:xfrm>
                    <a:prstGeom prst="rect">
                      <a:avLst/>
                    </a:prstGeom>
                    <a:noFill/>
                    <a:ln>
                      <a:noFill/>
                    </a:ln>
                  </pic:spPr>
                </pic:pic>
              </a:graphicData>
            </a:graphic>
          </wp:inline>
        </w:drawing>
      </w:r>
    </w:p>
    <w:p w14:paraId="2B724723" w14:textId="0A6BB679" w:rsidR="00ED0378" w:rsidRPr="000301B1" w:rsidRDefault="717A5DCF" w:rsidP="00890877">
      <w:pPr>
        <w:pStyle w:val="StandardWeb"/>
        <w:spacing w:before="240" w:beforeAutospacing="0" w:after="240" w:afterAutospacing="0"/>
        <w:rPr>
          <w:rFonts w:ascii="Lato" w:eastAsia="Lato" w:hAnsi="Lato" w:cs="Lato"/>
          <w:sz w:val="22"/>
          <w:szCs w:val="22"/>
        </w:rPr>
      </w:pPr>
      <w:r w:rsidRPr="3CA01434">
        <w:rPr>
          <w:rFonts w:ascii="Lato" w:eastAsia="Lato" w:hAnsi="Lato" w:cs="Lato"/>
          <w:sz w:val="22"/>
          <w:szCs w:val="22"/>
        </w:rPr>
        <w:t xml:space="preserve">BU: </w:t>
      </w:r>
      <w:r w:rsidR="003149EB">
        <w:rPr>
          <w:rFonts w:ascii="Lato" w:eastAsia="Lato" w:hAnsi="Lato" w:cs="Lato"/>
          <w:sz w:val="22"/>
          <w:szCs w:val="22"/>
        </w:rPr>
        <w:t xml:space="preserve">Ansicht AI </w:t>
      </w:r>
      <w:proofErr w:type="spellStart"/>
      <w:r w:rsidR="003149EB">
        <w:rPr>
          <w:rFonts w:ascii="Lato" w:eastAsia="Lato" w:hAnsi="Lato" w:cs="Lato"/>
          <w:sz w:val="22"/>
          <w:szCs w:val="22"/>
        </w:rPr>
        <w:t>xpress</w:t>
      </w:r>
      <w:proofErr w:type="spellEnd"/>
      <w:r w:rsidR="003149EB">
        <w:rPr>
          <w:rFonts w:ascii="Lato" w:eastAsia="Lato" w:hAnsi="Lato" w:cs="Lato"/>
          <w:sz w:val="22"/>
          <w:szCs w:val="22"/>
        </w:rPr>
        <w:t>-Gebäude</w:t>
      </w:r>
    </w:p>
    <w:p w14:paraId="37E728D3" w14:textId="070F9145" w:rsidR="00890877" w:rsidRDefault="00AE6F08" w:rsidP="00890877">
      <w:pPr>
        <w:pStyle w:val="StandardWeb"/>
        <w:spacing w:before="240" w:beforeAutospacing="0" w:after="240" w:afterAutospacing="0"/>
      </w:pPr>
      <w:r>
        <w:rPr>
          <w:noProof/>
        </w:rPr>
        <w:drawing>
          <wp:inline distT="0" distB="0" distL="0" distR="0" wp14:anchorId="4181BC31" wp14:editId="52FF9A33">
            <wp:extent cx="5249087" cy="3941445"/>
            <wp:effectExtent l="0" t="0" r="8890" b="1905"/>
            <wp:docPr id="7896781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9485" cy="3949253"/>
                    </a:xfrm>
                    <a:prstGeom prst="rect">
                      <a:avLst/>
                    </a:prstGeom>
                    <a:noFill/>
                    <a:ln>
                      <a:noFill/>
                    </a:ln>
                  </pic:spPr>
                </pic:pic>
              </a:graphicData>
            </a:graphic>
          </wp:inline>
        </w:drawing>
      </w:r>
    </w:p>
    <w:p w14:paraId="41C0D74A" w14:textId="7CFB5445" w:rsidR="0099465B" w:rsidRDefault="00890877" w:rsidP="292137F5">
      <w:pPr>
        <w:pStyle w:val="StandardWeb"/>
        <w:spacing w:before="240" w:beforeAutospacing="0" w:after="240" w:afterAutospacing="0"/>
        <w:rPr>
          <w:rFonts w:ascii="Lato" w:eastAsia="Lato" w:hAnsi="Lato" w:cs="Lato"/>
          <w:sz w:val="22"/>
          <w:szCs w:val="22"/>
        </w:rPr>
      </w:pPr>
      <w:r w:rsidRPr="3CA01434">
        <w:rPr>
          <w:rFonts w:ascii="Lato" w:eastAsia="Lato" w:hAnsi="Lato" w:cs="Lato"/>
          <w:sz w:val="22"/>
          <w:szCs w:val="22"/>
        </w:rPr>
        <w:t xml:space="preserve">BU: </w:t>
      </w:r>
      <w:r w:rsidR="00AE6F08">
        <w:rPr>
          <w:rFonts w:ascii="Lato" w:eastAsia="Lato" w:hAnsi="Lato" w:cs="Lato"/>
          <w:sz w:val="22"/>
          <w:szCs w:val="22"/>
        </w:rPr>
        <w:t xml:space="preserve">Abgeladenes Versuchsfahrzeug auf dem AI </w:t>
      </w:r>
      <w:proofErr w:type="spellStart"/>
      <w:r w:rsidR="00AE6F08">
        <w:rPr>
          <w:rFonts w:ascii="Lato" w:eastAsia="Lato" w:hAnsi="Lato" w:cs="Lato"/>
          <w:sz w:val="22"/>
          <w:szCs w:val="22"/>
        </w:rPr>
        <w:t>xpress</w:t>
      </w:r>
      <w:proofErr w:type="spellEnd"/>
      <w:r w:rsidR="00AE6F08">
        <w:rPr>
          <w:rFonts w:ascii="Lato" w:eastAsia="Lato" w:hAnsi="Lato" w:cs="Lato"/>
          <w:sz w:val="22"/>
          <w:szCs w:val="22"/>
        </w:rPr>
        <w:t xml:space="preserve"> Gelände</w:t>
      </w:r>
    </w:p>
    <w:p w14:paraId="190D7BFC" w14:textId="416F78FB" w:rsidR="00ED0378" w:rsidRDefault="00161E13" w:rsidP="00ED0378">
      <w:pPr>
        <w:pStyle w:val="StandardWeb"/>
        <w:spacing w:before="240" w:beforeAutospacing="0" w:after="240" w:afterAutospacing="0"/>
      </w:pPr>
      <w:r>
        <w:rPr>
          <w:noProof/>
        </w:rPr>
        <w:lastRenderedPageBreak/>
        <w:drawing>
          <wp:inline distT="0" distB="0" distL="0" distR="0" wp14:anchorId="2DE86F79" wp14:editId="5806C93C">
            <wp:extent cx="5344649" cy="4013200"/>
            <wp:effectExtent l="0" t="0" r="8890" b="6350"/>
            <wp:docPr id="33712114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168" cy="4015092"/>
                    </a:xfrm>
                    <a:prstGeom prst="rect">
                      <a:avLst/>
                    </a:prstGeom>
                    <a:noFill/>
                    <a:ln>
                      <a:noFill/>
                    </a:ln>
                  </pic:spPr>
                </pic:pic>
              </a:graphicData>
            </a:graphic>
          </wp:inline>
        </w:drawing>
      </w:r>
    </w:p>
    <w:p w14:paraId="693E74BF" w14:textId="643C4777" w:rsidR="00161E13" w:rsidRDefault="00ED0378" w:rsidP="00ED0378">
      <w:pPr>
        <w:pStyle w:val="StandardWeb"/>
        <w:spacing w:before="240" w:beforeAutospacing="0" w:after="240" w:afterAutospacing="0"/>
        <w:rPr>
          <w:rFonts w:ascii="Lato" w:eastAsia="Lato" w:hAnsi="Lato" w:cs="Lato"/>
          <w:sz w:val="22"/>
          <w:szCs w:val="22"/>
        </w:rPr>
      </w:pPr>
      <w:r w:rsidRPr="00ED0378">
        <w:rPr>
          <w:rFonts w:ascii="Lato" w:eastAsia="Lato" w:hAnsi="Lato" w:cs="Lato"/>
          <w:sz w:val="22"/>
          <w:szCs w:val="22"/>
        </w:rPr>
        <w:t xml:space="preserve">BU: </w:t>
      </w:r>
      <w:r>
        <w:rPr>
          <w:rFonts w:ascii="Lato" w:eastAsia="Lato" w:hAnsi="Lato" w:cs="Lato"/>
          <w:sz w:val="22"/>
          <w:szCs w:val="22"/>
        </w:rPr>
        <w:t xml:space="preserve">Testfahrzeug </w:t>
      </w:r>
      <w:proofErr w:type="spellStart"/>
      <w:r>
        <w:rPr>
          <w:rFonts w:ascii="Lato" w:eastAsia="Lato" w:hAnsi="Lato" w:cs="Lato"/>
          <w:sz w:val="22"/>
          <w:szCs w:val="22"/>
        </w:rPr>
        <w:t>Fronstansicht</w:t>
      </w:r>
      <w:proofErr w:type="spellEnd"/>
      <w:r>
        <w:rPr>
          <w:rFonts w:ascii="Lato" w:eastAsia="Lato" w:hAnsi="Lato" w:cs="Lato"/>
          <w:sz w:val="22"/>
          <w:szCs w:val="22"/>
        </w:rPr>
        <w:t xml:space="preserve"> mit </w:t>
      </w:r>
      <w:proofErr w:type="spellStart"/>
      <w:r>
        <w:rPr>
          <w:rFonts w:ascii="Lato" w:eastAsia="Lato" w:hAnsi="Lato" w:cs="Lato"/>
          <w:sz w:val="22"/>
          <w:szCs w:val="22"/>
        </w:rPr>
        <w:t>Sensorenaufbau</w:t>
      </w:r>
      <w:proofErr w:type="spellEnd"/>
    </w:p>
    <w:p w14:paraId="3A525F1E" w14:textId="3EE4F515" w:rsidR="00161E13" w:rsidRDefault="00161E13" w:rsidP="00161E13">
      <w:pPr>
        <w:pStyle w:val="StandardWeb"/>
        <w:spacing w:before="240" w:beforeAutospacing="0" w:after="240" w:afterAutospacing="0"/>
      </w:pPr>
      <w:r>
        <w:rPr>
          <w:noProof/>
        </w:rPr>
        <w:drawing>
          <wp:inline distT="0" distB="0" distL="0" distR="0" wp14:anchorId="6CA86C60" wp14:editId="37636431">
            <wp:extent cx="5384800" cy="4043349"/>
            <wp:effectExtent l="0" t="0" r="6350" b="0"/>
            <wp:docPr id="327397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8943" cy="4046460"/>
                    </a:xfrm>
                    <a:prstGeom prst="rect">
                      <a:avLst/>
                    </a:prstGeom>
                    <a:noFill/>
                    <a:ln>
                      <a:noFill/>
                    </a:ln>
                  </pic:spPr>
                </pic:pic>
              </a:graphicData>
            </a:graphic>
          </wp:inline>
        </w:drawing>
      </w:r>
    </w:p>
    <w:p w14:paraId="46CE514A" w14:textId="48B66909" w:rsidR="00ED0378" w:rsidRDefault="00161E13" w:rsidP="00ED0378">
      <w:pPr>
        <w:pStyle w:val="StandardWeb"/>
        <w:spacing w:before="240" w:beforeAutospacing="0" w:after="240" w:afterAutospacing="0"/>
        <w:rPr>
          <w:rFonts w:ascii="Lato" w:eastAsia="Lato" w:hAnsi="Lato" w:cs="Lato"/>
          <w:sz w:val="22"/>
          <w:szCs w:val="22"/>
        </w:rPr>
      </w:pPr>
      <w:r w:rsidRPr="00ED0378">
        <w:rPr>
          <w:rFonts w:ascii="Lato" w:eastAsia="Lato" w:hAnsi="Lato" w:cs="Lato"/>
          <w:sz w:val="22"/>
          <w:szCs w:val="22"/>
        </w:rPr>
        <w:t xml:space="preserve">BU: </w:t>
      </w:r>
      <w:r>
        <w:rPr>
          <w:rFonts w:ascii="Lato" w:eastAsia="Lato" w:hAnsi="Lato" w:cs="Lato"/>
          <w:sz w:val="22"/>
          <w:szCs w:val="22"/>
        </w:rPr>
        <w:t xml:space="preserve">Testfahrzeug mit </w:t>
      </w:r>
      <w:proofErr w:type="spellStart"/>
      <w:r>
        <w:rPr>
          <w:rFonts w:ascii="Lato" w:eastAsia="Lato" w:hAnsi="Lato" w:cs="Lato"/>
          <w:sz w:val="22"/>
          <w:szCs w:val="22"/>
        </w:rPr>
        <w:t>Sensorenaufbau</w:t>
      </w:r>
      <w:proofErr w:type="spellEnd"/>
    </w:p>
    <w:p w14:paraId="622C6AD1" w14:textId="21BDA993" w:rsidR="00ED0378" w:rsidRDefault="00161E13" w:rsidP="00ED0378">
      <w:pPr>
        <w:pStyle w:val="StandardWeb"/>
        <w:spacing w:before="240" w:beforeAutospacing="0" w:after="240" w:afterAutospacing="0"/>
      </w:pPr>
      <w:r>
        <w:rPr>
          <w:noProof/>
        </w:rPr>
        <w:lastRenderedPageBreak/>
        <w:drawing>
          <wp:inline distT="0" distB="0" distL="0" distR="0" wp14:anchorId="4FDB5C0D" wp14:editId="6A2BB019">
            <wp:extent cx="5397500" cy="4052885"/>
            <wp:effectExtent l="0" t="0" r="0" b="5080"/>
            <wp:docPr id="800656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424" cy="4053579"/>
                    </a:xfrm>
                    <a:prstGeom prst="rect">
                      <a:avLst/>
                    </a:prstGeom>
                    <a:noFill/>
                    <a:ln>
                      <a:noFill/>
                    </a:ln>
                  </pic:spPr>
                </pic:pic>
              </a:graphicData>
            </a:graphic>
          </wp:inline>
        </w:drawing>
      </w:r>
    </w:p>
    <w:p w14:paraId="460EE80E" w14:textId="18E86466" w:rsidR="00ED0378" w:rsidRDefault="00ED0378" w:rsidP="00ED0378">
      <w:pPr>
        <w:pStyle w:val="StandardWeb"/>
        <w:spacing w:before="240" w:beforeAutospacing="0" w:after="240" w:afterAutospacing="0"/>
        <w:rPr>
          <w:rFonts w:ascii="Lato" w:eastAsia="Lato" w:hAnsi="Lato" w:cs="Lato"/>
          <w:sz w:val="22"/>
          <w:szCs w:val="22"/>
        </w:rPr>
      </w:pPr>
      <w:r w:rsidRPr="00ED0378">
        <w:rPr>
          <w:rFonts w:ascii="Lato" w:eastAsia="Lato" w:hAnsi="Lato" w:cs="Lato"/>
          <w:sz w:val="22"/>
          <w:szCs w:val="22"/>
        </w:rPr>
        <w:t xml:space="preserve">BU: </w:t>
      </w:r>
      <w:r>
        <w:rPr>
          <w:rFonts w:ascii="Lato" w:eastAsia="Lato" w:hAnsi="Lato" w:cs="Lato"/>
          <w:sz w:val="22"/>
          <w:szCs w:val="22"/>
        </w:rPr>
        <w:t xml:space="preserve">Testfahrzeug Heckansicht mit </w:t>
      </w:r>
      <w:proofErr w:type="spellStart"/>
      <w:r>
        <w:rPr>
          <w:rFonts w:ascii="Lato" w:eastAsia="Lato" w:hAnsi="Lato" w:cs="Lato"/>
          <w:sz w:val="22"/>
          <w:szCs w:val="22"/>
        </w:rPr>
        <w:t>Sensorenaufbau</w:t>
      </w:r>
      <w:proofErr w:type="spellEnd"/>
      <w:r>
        <w:rPr>
          <w:rFonts w:ascii="Lato" w:eastAsia="Lato" w:hAnsi="Lato" w:cs="Lato"/>
          <w:sz w:val="22"/>
          <w:szCs w:val="22"/>
        </w:rPr>
        <w:t xml:space="preserve"> und </w:t>
      </w:r>
      <w:proofErr w:type="spellStart"/>
      <w:r>
        <w:rPr>
          <w:rFonts w:ascii="Lato" w:eastAsia="Lato" w:hAnsi="Lato" w:cs="Lato"/>
          <w:sz w:val="22"/>
          <w:szCs w:val="22"/>
        </w:rPr>
        <w:t>Mess</w:t>
      </w:r>
      <w:proofErr w:type="spellEnd"/>
      <w:r>
        <w:rPr>
          <w:rFonts w:ascii="Lato" w:eastAsia="Lato" w:hAnsi="Lato" w:cs="Lato"/>
          <w:sz w:val="22"/>
          <w:szCs w:val="22"/>
        </w:rPr>
        <w:t>-Elektronik</w:t>
      </w:r>
    </w:p>
    <w:p w14:paraId="735BF244" w14:textId="64AAD132" w:rsidR="00ED0378" w:rsidRDefault="00D52D86" w:rsidP="00ED0378">
      <w:pPr>
        <w:pStyle w:val="StandardWeb"/>
        <w:spacing w:before="240" w:beforeAutospacing="0" w:after="240" w:afterAutospacing="0"/>
      </w:pPr>
      <w:r>
        <w:rPr>
          <w:noProof/>
        </w:rPr>
        <w:drawing>
          <wp:inline distT="0" distB="0" distL="0" distR="0" wp14:anchorId="39900187" wp14:editId="0451036B">
            <wp:extent cx="4565650" cy="4137436"/>
            <wp:effectExtent l="0" t="0" r="6350" b="0"/>
            <wp:docPr id="676854522" name="Grafik 1" descr="Ein Bild, das Person, Kleidung, Tisch,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54522" name="Grafik 1" descr="Ein Bild, das Person, Kleidung, Tisch, Lächeln enthält.&#10;&#10;KI-generierte Inhalte können fehlerhaft sein."/>
                    <pic:cNvPicPr/>
                  </pic:nvPicPr>
                  <pic:blipFill rotWithShape="1">
                    <a:blip r:embed="rId18" cstate="print">
                      <a:extLst>
                        <a:ext uri="{28A0092B-C50C-407E-A947-70E740481C1C}">
                          <a14:useLocalDpi xmlns:a14="http://schemas.microsoft.com/office/drawing/2010/main" val="0"/>
                        </a:ext>
                      </a:extLst>
                    </a:blip>
                    <a:srcRect t="15261" b="16694"/>
                    <a:stretch>
                      <a:fillRect/>
                    </a:stretch>
                  </pic:blipFill>
                  <pic:spPr bwMode="auto">
                    <a:xfrm>
                      <a:off x="0" y="0"/>
                      <a:ext cx="4578566" cy="4149140"/>
                    </a:xfrm>
                    <a:prstGeom prst="rect">
                      <a:avLst/>
                    </a:prstGeom>
                    <a:ln>
                      <a:noFill/>
                    </a:ln>
                    <a:extLst>
                      <a:ext uri="{53640926-AAD7-44D8-BBD7-CCE9431645EC}">
                        <a14:shadowObscured xmlns:a14="http://schemas.microsoft.com/office/drawing/2010/main"/>
                      </a:ext>
                    </a:extLst>
                  </pic:spPr>
                </pic:pic>
              </a:graphicData>
            </a:graphic>
          </wp:inline>
        </w:drawing>
      </w:r>
    </w:p>
    <w:p w14:paraId="6AE42231" w14:textId="51B3BC50" w:rsidR="00011FC9" w:rsidRPr="00ED0378" w:rsidRDefault="00ED0378" w:rsidP="00AE6F08">
      <w:pPr>
        <w:pStyle w:val="StandardWeb"/>
        <w:spacing w:before="240" w:beforeAutospacing="0" w:after="240" w:afterAutospacing="0"/>
        <w:rPr>
          <w:rFonts w:ascii="Lato" w:eastAsia="Lato" w:hAnsi="Lato" w:cs="Lato"/>
          <w:sz w:val="22"/>
          <w:szCs w:val="22"/>
        </w:rPr>
      </w:pPr>
      <w:r w:rsidRPr="00ED0378">
        <w:rPr>
          <w:rFonts w:ascii="Lato" w:eastAsia="Lato" w:hAnsi="Lato" w:cs="Lato"/>
          <w:sz w:val="22"/>
          <w:szCs w:val="22"/>
        </w:rPr>
        <w:t xml:space="preserve">BU: </w:t>
      </w:r>
      <w:r w:rsidR="00D52D86">
        <w:rPr>
          <w:rFonts w:ascii="Lato" w:eastAsia="Lato" w:hAnsi="Lato" w:cs="Lato"/>
          <w:sz w:val="22"/>
          <w:szCs w:val="22"/>
        </w:rPr>
        <w:t xml:space="preserve">Kristian </w:t>
      </w:r>
      <w:proofErr w:type="spellStart"/>
      <w:r w:rsidR="00D52D86">
        <w:rPr>
          <w:rFonts w:ascii="Lato" w:eastAsia="Lato" w:hAnsi="Lato" w:cs="Lato"/>
          <w:sz w:val="22"/>
          <w:szCs w:val="22"/>
        </w:rPr>
        <w:t>Vrban</w:t>
      </w:r>
      <w:proofErr w:type="spellEnd"/>
      <w:r w:rsidR="007A5DC4">
        <w:rPr>
          <w:rFonts w:ascii="Lato" w:eastAsia="Lato" w:hAnsi="Lato" w:cs="Lato"/>
          <w:sz w:val="22"/>
          <w:szCs w:val="22"/>
        </w:rPr>
        <w:t xml:space="preserve">, </w:t>
      </w:r>
      <w:proofErr w:type="spellStart"/>
      <w:r w:rsidR="007A5DC4" w:rsidRPr="007A5DC4">
        <w:rPr>
          <w:rFonts w:ascii="Lato" w:eastAsia="Lato" w:hAnsi="Lato" w:cs="Lato"/>
          <w:sz w:val="22"/>
          <w:szCs w:val="22"/>
        </w:rPr>
        <w:t>Autonomous</w:t>
      </w:r>
      <w:proofErr w:type="spellEnd"/>
      <w:r w:rsidR="007A5DC4" w:rsidRPr="007A5DC4">
        <w:rPr>
          <w:rFonts w:ascii="Lato" w:eastAsia="Lato" w:hAnsi="Lato" w:cs="Lato"/>
          <w:sz w:val="22"/>
          <w:szCs w:val="22"/>
        </w:rPr>
        <w:t xml:space="preserve"> Vehicle </w:t>
      </w:r>
      <w:proofErr w:type="spellStart"/>
      <w:r w:rsidR="007A5DC4" w:rsidRPr="007A5DC4">
        <w:rPr>
          <w:rFonts w:ascii="Lato" w:eastAsia="Lato" w:hAnsi="Lato" w:cs="Lato"/>
          <w:sz w:val="22"/>
          <w:szCs w:val="22"/>
        </w:rPr>
        <w:t>Testing</w:t>
      </w:r>
      <w:proofErr w:type="spellEnd"/>
      <w:r w:rsidR="007A5DC4" w:rsidRPr="007A5DC4">
        <w:rPr>
          <w:rFonts w:ascii="Lato" w:eastAsia="Lato" w:hAnsi="Lato" w:cs="Lato"/>
          <w:sz w:val="22"/>
          <w:szCs w:val="22"/>
        </w:rPr>
        <w:t xml:space="preserve"> Driver</w:t>
      </w:r>
      <w:r w:rsidR="00D52D86">
        <w:rPr>
          <w:rFonts w:ascii="Lato" w:eastAsia="Lato" w:hAnsi="Lato" w:cs="Lato"/>
          <w:sz w:val="22"/>
          <w:szCs w:val="22"/>
        </w:rPr>
        <w:t xml:space="preserve"> im </w:t>
      </w:r>
      <w:r w:rsidR="008121FF">
        <w:rPr>
          <w:rFonts w:ascii="Lato" w:eastAsia="Lato" w:hAnsi="Lato" w:cs="Lato"/>
          <w:sz w:val="22"/>
          <w:szCs w:val="22"/>
        </w:rPr>
        <w:t>H</w:t>
      </w:r>
      <w:r w:rsidRPr="00ED0378">
        <w:rPr>
          <w:rFonts w:ascii="Lato" w:eastAsia="Lato" w:hAnsi="Lato" w:cs="Lato"/>
          <w:sz w:val="22"/>
          <w:szCs w:val="22"/>
        </w:rPr>
        <w:t xml:space="preserve">elm.ai </w:t>
      </w:r>
      <w:r w:rsidRPr="007C4FA2">
        <w:rPr>
          <w:rFonts w:ascii="Lato" w:eastAsia="Lato" w:hAnsi="Lato" w:cs="Lato"/>
          <w:sz w:val="22"/>
          <w:szCs w:val="22"/>
        </w:rPr>
        <w:t>Büro</w:t>
      </w:r>
    </w:p>
    <w:sectPr w:rsidR="00011FC9" w:rsidRPr="00ED0378">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2A7DE" w14:textId="77777777" w:rsidR="007B665E" w:rsidRDefault="007B665E" w:rsidP="004A6272">
      <w:pPr>
        <w:spacing w:after="0" w:line="240" w:lineRule="auto"/>
      </w:pPr>
      <w:r>
        <w:separator/>
      </w:r>
    </w:p>
  </w:endnote>
  <w:endnote w:type="continuationSeparator" w:id="0">
    <w:p w14:paraId="5669A9EF" w14:textId="77777777" w:rsidR="007B665E" w:rsidRDefault="007B665E"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0152" w14:textId="77777777"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50E55D60" w:rsidR="004A6272" w:rsidRPr="00AF47C7" w:rsidRDefault="003149EB">
    <w:pPr>
      <w:pStyle w:val="Fuzeile"/>
      <w:rPr>
        <w:rFonts w:ascii="Lato" w:hAnsi="Lato"/>
      </w:rPr>
    </w:pPr>
    <w:r>
      <w:rPr>
        <w:rFonts w:ascii="Lato" w:hAnsi="Lato"/>
      </w:rPr>
      <w:t>1</w:t>
    </w:r>
    <w:r w:rsidR="004A5148">
      <w:rPr>
        <w:rFonts w:ascii="Lato" w:hAnsi="Lato"/>
      </w:rPr>
      <w:t>7</w:t>
    </w:r>
    <w:r w:rsidR="004A2083">
      <w:rPr>
        <w:rFonts w:ascii="Lato" w:hAnsi="Lato"/>
      </w:rPr>
      <w:t>.</w:t>
    </w:r>
    <w:r>
      <w:rPr>
        <w:rFonts w:ascii="Lato" w:hAnsi="Lato"/>
      </w:rPr>
      <w:t>11</w:t>
    </w:r>
    <w:r w:rsidR="004A2083">
      <w:rPr>
        <w:rFonts w:ascii="Lato" w:hAnsi="Lato"/>
      </w:rPr>
      <w:t>.2025</w:t>
    </w:r>
    <w:r w:rsidR="004A6272" w:rsidRPr="00AF47C7">
      <w:rPr>
        <w:rFonts w:ascii="Lato" w:hAnsi="Lato"/>
      </w:rPr>
      <w:t xml:space="preserve"> / Name Autor:</w:t>
    </w:r>
    <w:r w:rsidR="00DB4791" w:rsidRPr="00AF47C7">
      <w:rPr>
        <w:rFonts w:ascii="Lato" w:hAnsi="Lato"/>
      </w:rPr>
      <w:t xml:space="preserve"> </w:t>
    </w:r>
    <w:r w:rsidR="00AF47C7" w:rsidRPr="00AF47C7">
      <w:rPr>
        <w:rFonts w:ascii="Lato" w:hAnsi="Lato"/>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E14DA" w14:textId="77777777" w:rsidR="007B665E" w:rsidRDefault="007B665E" w:rsidP="004A6272">
      <w:pPr>
        <w:spacing w:after="0" w:line="240" w:lineRule="auto"/>
      </w:pPr>
      <w:r>
        <w:separator/>
      </w:r>
    </w:p>
  </w:footnote>
  <w:footnote w:type="continuationSeparator" w:id="0">
    <w:p w14:paraId="70EB7EDF" w14:textId="77777777" w:rsidR="007B665E" w:rsidRDefault="007B665E"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41" style="width:0;height:1.5pt" o:hralign="center" o:bullet="t" o:hrstd="t" o:hr="t" fillcolor="#a0a0a0" stroked="f"/>
    </w:pict>
  </w:numPicBullet>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5F0E73"/>
    <w:multiLevelType w:val="multilevel"/>
    <w:tmpl w:val="FA3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64C90"/>
    <w:multiLevelType w:val="hybridMultilevel"/>
    <w:tmpl w:val="D902AB64"/>
    <w:lvl w:ilvl="0" w:tplc="959C0154">
      <w:start w:val="1"/>
      <w:numFmt w:val="bullet"/>
      <w:lvlText w:val=""/>
      <w:lvlPicBulletId w:val="0"/>
      <w:lvlJc w:val="left"/>
      <w:pPr>
        <w:tabs>
          <w:tab w:val="num" w:pos="720"/>
        </w:tabs>
        <w:ind w:left="720" w:hanging="360"/>
      </w:pPr>
      <w:rPr>
        <w:rFonts w:ascii="Symbol" w:hAnsi="Symbol" w:hint="default"/>
      </w:rPr>
    </w:lvl>
    <w:lvl w:ilvl="1" w:tplc="38BCEC66" w:tentative="1">
      <w:start w:val="1"/>
      <w:numFmt w:val="bullet"/>
      <w:lvlText w:val=""/>
      <w:lvlJc w:val="left"/>
      <w:pPr>
        <w:tabs>
          <w:tab w:val="num" w:pos="1440"/>
        </w:tabs>
        <w:ind w:left="1440" w:hanging="360"/>
      </w:pPr>
      <w:rPr>
        <w:rFonts w:ascii="Symbol" w:hAnsi="Symbol" w:hint="default"/>
      </w:rPr>
    </w:lvl>
    <w:lvl w:ilvl="2" w:tplc="A9663EE4" w:tentative="1">
      <w:start w:val="1"/>
      <w:numFmt w:val="bullet"/>
      <w:lvlText w:val=""/>
      <w:lvlJc w:val="left"/>
      <w:pPr>
        <w:tabs>
          <w:tab w:val="num" w:pos="2160"/>
        </w:tabs>
        <w:ind w:left="2160" w:hanging="360"/>
      </w:pPr>
      <w:rPr>
        <w:rFonts w:ascii="Symbol" w:hAnsi="Symbol" w:hint="default"/>
      </w:rPr>
    </w:lvl>
    <w:lvl w:ilvl="3" w:tplc="294491B0" w:tentative="1">
      <w:start w:val="1"/>
      <w:numFmt w:val="bullet"/>
      <w:lvlText w:val=""/>
      <w:lvlJc w:val="left"/>
      <w:pPr>
        <w:tabs>
          <w:tab w:val="num" w:pos="2880"/>
        </w:tabs>
        <w:ind w:left="2880" w:hanging="360"/>
      </w:pPr>
      <w:rPr>
        <w:rFonts w:ascii="Symbol" w:hAnsi="Symbol" w:hint="default"/>
      </w:rPr>
    </w:lvl>
    <w:lvl w:ilvl="4" w:tplc="7BC6BBDE" w:tentative="1">
      <w:start w:val="1"/>
      <w:numFmt w:val="bullet"/>
      <w:lvlText w:val=""/>
      <w:lvlJc w:val="left"/>
      <w:pPr>
        <w:tabs>
          <w:tab w:val="num" w:pos="3600"/>
        </w:tabs>
        <w:ind w:left="3600" w:hanging="360"/>
      </w:pPr>
      <w:rPr>
        <w:rFonts w:ascii="Symbol" w:hAnsi="Symbol" w:hint="default"/>
      </w:rPr>
    </w:lvl>
    <w:lvl w:ilvl="5" w:tplc="D1043BB4" w:tentative="1">
      <w:start w:val="1"/>
      <w:numFmt w:val="bullet"/>
      <w:lvlText w:val=""/>
      <w:lvlJc w:val="left"/>
      <w:pPr>
        <w:tabs>
          <w:tab w:val="num" w:pos="4320"/>
        </w:tabs>
        <w:ind w:left="4320" w:hanging="360"/>
      </w:pPr>
      <w:rPr>
        <w:rFonts w:ascii="Symbol" w:hAnsi="Symbol" w:hint="default"/>
      </w:rPr>
    </w:lvl>
    <w:lvl w:ilvl="6" w:tplc="F85A5266" w:tentative="1">
      <w:start w:val="1"/>
      <w:numFmt w:val="bullet"/>
      <w:lvlText w:val=""/>
      <w:lvlJc w:val="left"/>
      <w:pPr>
        <w:tabs>
          <w:tab w:val="num" w:pos="5040"/>
        </w:tabs>
        <w:ind w:left="5040" w:hanging="360"/>
      </w:pPr>
      <w:rPr>
        <w:rFonts w:ascii="Symbol" w:hAnsi="Symbol" w:hint="default"/>
      </w:rPr>
    </w:lvl>
    <w:lvl w:ilvl="7" w:tplc="728607C6" w:tentative="1">
      <w:start w:val="1"/>
      <w:numFmt w:val="bullet"/>
      <w:lvlText w:val=""/>
      <w:lvlJc w:val="left"/>
      <w:pPr>
        <w:tabs>
          <w:tab w:val="num" w:pos="5760"/>
        </w:tabs>
        <w:ind w:left="5760" w:hanging="360"/>
      </w:pPr>
      <w:rPr>
        <w:rFonts w:ascii="Symbol" w:hAnsi="Symbol" w:hint="default"/>
      </w:rPr>
    </w:lvl>
    <w:lvl w:ilvl="8" w:tplc="9B1C0062" w:tentative="1">
      <w:start w:val="1"/>
      <w:numFmt w:val="bullet"/>
      <w:lvlText w:val=""/>
      <w:lvlJc w:val="left"/>
      <w:pPr>
        <w:tabs>
          <w:tab w:val="num" w:pos="6480"/>
        </w:tabs>
        <w:ind w:left="6480" w:hanging="360"/>
      </w:pPr>
      <w:rPr>
        <w:rFonts w:ascii="Symbol" w:hAnsi="Symbol" w:hint="default"/>
      </w:rPr>
    </w:lvl>
  </w:abstractNum>
  <w:num w:numId="1" w16cid:durableId="1065571813">
    <w:abstractNumId w:val="0"/>
  </w:num>
  <w:num w:numId="2" w16cid:durableId="908198739">
    <w:abstractNumId w:val="1"/>
  </w:num>
  <w:num w:numId="3" w16cid:durableId="691033086">
    <w:abstractNumId w:val="2"/>
  </w:num>
  <w:num w:numId="4" w16cid:durableId="1656952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0459D"/>
    <w:rsid w:val="00011FC9"/>
    <w:rsid w:val="00026C06"/>
    <w:rsid w:val="000301B1"/>
    <w:rsid w:val="00030C7F"/>
    <w:rsid w:val="0003740A"/>
    <w:rsid w:val="00045979"/>
    <w:rsid w:val="00047756"/>
    <w:rsid w:val="0005280C"/>
    <w:rsid w:val="00060C54"/>
    <w:rsid w:val="000645BA"/>
    <w:rsid w:val="00087959"/>
    <w:rsid w:val="00087965"/>
    <w:rsid w:val="000B0A07"/>
    <w:rsid w:val="000C6F99"/>
    <w:rsid w:val="000D3088"/>
    <w:rsid w:val="000E0818"/>
    <w:rsid w:val="000E1DBF"/>
    <w:rsid w:val="000E2CB4"/>
    <w:rsid w:val="00107C88"/>
    <w:rsid w:val="0011426F"/>
    <w:rsid w:val="00122A0F"/>
    <w:rsid w:val="00152B73"/>
    <w:rsid w:val="00161E13"/>
    <w:rsid w:val="00164AB5"/>
    <w:rsid w:val="00174BE2"/>
    <w:rsid w:val="00174FFB"/>
    <w:rsid w:val="00176B49"/>
    <w:rsid w:val="00192C9F"/>
    <w:rsid w:val="00195274"/>
    <w:rsid w:val="001A5BDA"/>
    <w:rsid w:val="001B6228"/>
    <w:rsid w:val="001D755F"/>
    <w:rsid w:val="001E12A7"/>
    <w:rsid w:val="001E5953"/>
    <w:rsid w:val="001F4C3C"/>
    <w:rsid w:val="00211D15"/>
    <w:rsid w:val="00212E7D"/>
    <w:rsid w:val="00247787"/>
    <w:rsid w:val="00260C5C"/>
    <w:rsid w:val="002747C2"/>
    <w:rsid w:val="00274A9F"/>
    <w:rsid w:val="00284AF3"/>
    <w:rsid w:val="00295506"/>
    <w:rsid w:val="002A3801"/>
    <w:rsid w:val="002A42B7"/>
    <w:rsid w:val="002B1E7B"/>
    <w:rsid w:val="002C1ADE"/>
    <w:rsid w:val="002C586A"/>
    <w:rsid w:val="002C6983"/>
    <w:rsid w:val="002D2AF4"/>
    <w:rsid w:val="002F43B6"/>
    <w:rsid w:val="003149EB"/>
    <w:rsid w:val="00353D27"/>
    <w:rsid w:val="00355267"/>
    <w:rsid w:val="00360C96"/>
    <w:rsid w:val="00370DBF"/>
    <w:rsid w:val="00391A7B"/>
    <w:rsid w:val="00393A77"/>
    <w:rsid w:val="00424585"/>
    <w:rsid w:val="00436311"/>
    <w:rsid w:val="004378AD"/>
    <w:rsid w:val="0046324E"/>
    <w:rsid w:val="004655D5"/>
    <w:rsid w:val="0049740F"/>
    <w:rsid w:val="004A2083"/>
    <w:rsid w:val="004A5148"/>
    <w:rsid w:val="004A618F"/>
    <w:rsid w:val="004A6272"/>
    <w:rsid w:val="004B0E39"/>
    <w:rsid w:val="004E1A2F"/>
    <w:rsid w:val="004F7F0D"/>
    <w:rsid w:val="00563C64"/>
    <w:rsid w:val="00570C32"/>
    <w:rsid w:val="00582F42"/>
    <w:rsid w:val="00592777"/>
    <w:rsid w:val="005E02DE"/>
    <w:rsid w:val="00623916"/>
    <w:rsid w:val="00647524"/>
    <w:rsid w:val="00687E4A"/>
    <w:rsid w:val="00695039"/>
    <w:rsid w:val="0069639E"/>
    <w:rsid w:val="006A5320"/>
    <w:rsid w:val="006B45EA"/>
    <w:rsid w:val="006D0320"/>
    <w:rsid w:val="006E3731"/>
    <w:rsid w:val="006E59A0"/>
    <w:rsid w:val="006F3950"/>
    <w:rsid w:val="006F5ED7"/>
    <w:rsid w:val="00710F67"/>
    <w:rsid w:val="00735A16"/>
    <w:rsid w:val="007410B3"/>
    <w:rsid w:val="00752AB2"/>
    <w:rsid w:val="00754CC6"/>
    <w:rsid w:val="00760D9D"/>
    <w:rsid w:val="00766D4F"/>
    <w:rsid w:val="007A3875"/>
    <w:rsid w:val="007A55E7"/>
    <w:rsid w:val="007A5DC4"/>
    <w:rsid w:val="007A5DC8"/>
    <w:rsid w:val="007B665E"/>
    <w:rsid w:val="007C0B9B"/>
    <w:rsid w:val="007C5FB3"/>
    <w:rsid w:val="007D290E"/>
    <w:rsid w:val="007D70B2"/>
    <w:rsid w:val="007E0566"/>
    <w:rsid w:val="007E429B"/>
    <w:rsid w:val="007F6EAE"/>
    <w:rsid w:val="00802E17"/>
    <w:rsid w:val="008121FF"/>
    <w:rsid w:val="00827013"/>
    <w:rsid w:val="00827890"/>
    <w:rsid w:val="00841204"/>
    <w:rsid w:val="00850E53"/>
    <w:rsid w:val="008565EC"/>
    <w:rsid w:val="00870410"/>
    <w:rsid w:val="008727E1"/>
    <w:rsid w:val="00890877"/>
    <w:rsid w:val="0089647C"/>
    <w:rsid w:val="008A4D94"/>
    <w:rsid w:val="008A6F07"/>
    <w:rsid w:val="008B1A20"/>
    <w:rsid w:val="008B230A"/>
    <w:rsid w:val="008E4B20"/>
    <w:rsid w:val="008F3032"/>
    <w:rsid w:val="00900959"/>
    <w:rsid w:val="00904303"/>
    <w:rsid w:val="009227F6"/>
    <w:rsid w:val="00942B61"/>
    <w:rsid w:val="0096741F"/>
    <w:rsid w:val="00985D0D"/>
    <w:rsid w:val="00993BA0"/>
    <w:rsid w:val="0099465B"/>
    <w:rsid w:val="00997D7A"/>
    <w:rsid w:val="009B0FBD"/>
    <w:rsid w:val="009D2C17"/>
    <w:rsid w:val="00A520A9"/>
    <w:rsid w:val="00A53E85"/>
    <w:rsid w:val="00A859F3"/>
    <w:rsid w:val="00AA1D2D"/>
    <w:rsid w:val="00AA3C33"/>
    <w:rsid w:val="00AB42C0"/>
    <w:rsid w:val="00AC6249"/>
    <w:rsid w:val="00AC7FE5"/>
    <w:rsid w:val="00AD4639"/>
    <w:rsid w:val="00AD56A9"/>
    <w:rsid w:val="00AE6F08"/>
    <w:rsid w:val="00AF0B05"/>
    <w:rsid w:val="00AF471A"/>
    <w:rsid w:val="00AF47C7"/>
    <w:rsid w:val="00B025B5"/>
    <w:rsid w:val="00B173D4"/>
    <w:rsid w:val="00B81D5C"/>
    <w:rsid w:val="00B9314A"/>
    <w:rsid w:val="00BD75EE"/>
    <w:rsid w:val="00BF16C1"/>
    <w:rsid w:val="00BF26F8"/>
    <w:rsid w:val="00BF7D31"/>
    <w:rsid w:val="00C305CF"/>
    <w:rsid w:val="00C43D7B"/>
    <w:rsid w:val="00C63A8B"/>
    <w:rsid w:val="00C8221C"/>
    <w:rsid w:val="00C87BFE"/>
    <w:rsid w:val="00CB0090"/>
    <w:rsid w:val="00CC4E3A"/>
    <w:rsid w:val="00D013C1"/>
    <w:rsid w:val="00D108C7"/>
    <w:rsid w:val="00D11097"/>
    <w:rsid w:val="00D32993"/>
    <w:rsid w:val="00D466F3"/>
    <w:rsid w:val="00D51DCD"/>
    <w:rsid w:val="00D52D86"/>
    <w:rsid w:val="00D65018"/>
    <w:rsid w:val="00D72EDE"/>
    <w:rsid w:val="00D77C4A"/>
    <w:rsid w:val="00DB4791"/>
    <w:rsid w:val="00E03F5D"/>
    <w:rsid w:val="00E0666C"/>
    <w:rsid w:val="00E22AE5"/>
    <w:rsid w:val="00E23BA3"/>
    <w:rsid w:val="00E27E65"/>
    <w:rsid w:val="00E402DD"/>
    <w:rsid w:val="00E539F9"/>
    <w:rsid w:val="00E624E9"/>
    <w:rsid w:val="00E63504"/>
    <w:rsid w:val="00E82584"/>
    <w:rsid w:val="00E850EE"/>
    <w:rsid w:val="00E92A24"/>
    <w:rsid w:val="00EA49C7"/>
    <w:rsid w:val="00EB32EF"/>
    <w:rsid w:val="00ED0378"/>
    <w:rsid w:val="00EF6976"/>
    <w:rsid w:val="00F039EB"/>
    <w:rsid w:val="00F243A8"/>
    <w:rsid w:val="00F24F8A"/>
    <w:rsid w:val="00F33A94"/>
    <w:rsid w:val="00F4174E"/>
    <w:rsid w:val="00F441DB"/>
    <w:rsid w:val="00F54A20"/>
    <w:rsid w:val="00F6091B"/>
    <w:rsid w:val="00F73283"/>
    <w:rsid w:val="00F75FAC"/>
    <w:rsid w:val="00F81CF5"/>
    <w:rsid w:val="00F9687D"/>
    <w:rsid w:val="00FA490E"/>
    <w:rsid w:val="00FA50E4"/>
    <w:rsid w:val="00FB661A"/>
    <w:rsid w:val="00FD6A6C"/>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59641">
      <w:bodyDiv w:val="1"/>
      <w:marLeft w:val="0"/>
      <w:marRight w:val="0"/>
      <w:marTop w:val="0"/>
      <w:marBottom w:val="0"/>
      <w:divBdr>
        <w:top w:val="none" w:sz="0" w:space="0" w:color="auto"/>
        <w:left w:val="none" w:sz="0" w:space="0" w:color="auto"/>
        <w:bottom w:val="none" w:sz="0" w:space="0" w:color="auto"/>
        <w:right w:val="none" w:sz="0" w:space="0" w:color="auto"/>
      </w:divBdr>
      <w:divsChild>
        <w:div w:id="487284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643690">
      <w:bodyDiv w:val="1"/>
      <w:marLeft w:val="0"/>
      <w:marRight w:val="0"/>
      <w:marTop w:val="0"/>
      <w:marBottom w:val="0"/>
      <w:divBdr>
        <w:top w:val="none" w:sz="0" w:space="0" w:color="auto"/>
        <w:left w:val="none" w:sz="0" w:space="0" w:color="auto"/>
        <w:bottom w:val="none" w:sz="0" w:space="0" w:color="auto"/>
        <w:right w:val="none" w:sz="0" w:space="0" w:color="auto"/>
      </w:divBdr>
    </w:div>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655688706">
      <w:bodyDiv w:val="1"/>
      <w:marLeft w:val="0"/>
      <w:marRight w:val="0"/>
      <w:marTop w:val="0"/>
      <w:marBottom w:val="0"/>
      <w:divBdr>
        <w:top w:val="none" w:sz="0" w:space="0" w:color="auto"/>
        <w:left w:val="none" w:sz="0" w:space="0" w:color="auto"/>
        <w:bottom w:val="none" w:sz="0" w:space="0" w:color="auto"/>
        <w:right w:val="none" w:sz="0" w:space="0" w:color="auto"/>
      </w:divBdr>
    </w:div>
    <w:div w:id="796410787">
      <w:bodyDiv w:val="1"/>
      <w:marLeft w:val="0"/>
      <w:marRight w:val="0"/>
      <w:marTop w:val="0"/>
      <w:marBottom w:val="0"/>
      <w:divBdr>
        <w:top w:val="none" w:sz="0" w:space="0" w:color="auto"/>
        <w:left w:val="none" w:sz="0" w:space="0" w:color="auto"/>
        <w:bottom w:val="none" w:sz="0" w:space="0" w:color="auto"/>
        <w:right w:val="none" w:sz="0" w:space="0" w:color="auto"/>
      </w:divBdr>
      <w:divsChild>
        <w:div w:id="183298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902327732">
      <w:bodyDiv w:val="1"/>
      <w:marLeft w:val="0"/>
      <w:marRight w:val="0"/>
      <w:marTop w:val="0"/>
      <w:marBottom w:val="0"/>
      <w:divBdr>
        <w:top w:val="none" w:sz="0" w:space="0" w:color="auto"/>
        <w:left w:val="none" w:sz="0" w:space="0" w:color="auto"/>
        <w:bottom w:val="none" w:sz="0" w:space="0" w:color="auto"/>
        <w:right w:val="none" w:sz="0" w:space="0" w:color="auto"/>
      </w:divBdr>
    </w:div>
    <w:div w:id="938871215">
      <w:bodyDiv w:val="1"/>
      <w:marLeft w:val="0"/>
      <w:marRight w:val="0"/>
      <w:marTop w:val="0"/>
      <w:marBottom w:val="0"/>
      <w:divBdr>
        <w:top w:val="none" w:sz="0" w:space="0" w:color="auto"/>
        <w:left w:val="none" w:sz="0" w:space="0" w:color="auto"/>
        <w:bottom w:val="none" w:sz="0" w:space="0" w:color="auto"/>
        <w:right w:val="none" w:sz="0" w:space="0" w:color="auto"/>
      </w:divBdr>
    </w:div>
    <w:div w:id="1125388132">
      <w:bodyDiv w:val="1"/>
      <w:marLeft w:val="0"/>
      <w:marRight w:val="0"/>
      <w:marTop w:val="0"/>
      <w:marBottom w:val="0"/>
      <w:divBdr>
        <w:top w:val="none" w:sz="0" w:space="0" w:color="auto"/>
        <w:left w:val="none" w:sz="0" w:space="0" w:color="auto"/>
        <w:bottom w:val="none" w:sz="0" w:space="0" w:color="auto"/>
        <w:right w:val="none" w:sz="0" w:space="0" w:color="auto"/>
      </w:divBdr>
    </w:div>
    <w:div w:id="1735397948">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 w:id="2084447820">
      <w:bodyDiv w:val="1"/>
      <w:marLeft w:val="0"/>
      <w:marRight w:val="0"/>
      <w:marTop w:val="0"/>
      <w:marBottom w:val="0"/>
      <w:divBdr>
        <w:top w:val="none" w:sz="0" w:space="0" w:color="auto"/>
        <w:left w:val="none" w:sz="0" w:space="0" w:color="auto"/>
        <w:bottom w:val="none" w:sz="0" w:space="0" w:color="auto"/>
        <w:right w:val="none" w:sz="0" w:space="0" w:color="auto"/>
      </w:divBdr>
    </w:div>
    <w:div w:id="213427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pPHw36P9LPQRwnZoBiUrHoB6BnX4iO3B?usp=drive_lin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frank.frost@aixpress.i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xpress.io/"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CAE6B-6A0F-46C5-A3BF-D8020354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775</Words>
  <Characters>4884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Support</cp:lastModifiedBy>
  <cp:revision>19</cp:revision>
  <cp:lastPrinted>2025-11-17T08:46:00Z</cp:lastPrinted>
  <dcterms:created xsi:type="dcterms:W3CDTF">2025-11-17T08:34:00Z</dcterms:created>
  <dcterms:modified xsi:type="dcterms:W3CDTF">2025-11-17T13:10:00Z</dcterms:modified>
</cp:coreProperties>
</file>